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</w:rPr>
      </w:pPr>
      <w:bookmarkStart w:id="0" w:name="_Hlk60140488"/>
      <w:r>
        <w:rPr>
          <w:rFonts w:ascii="Arial" w:hAnsi="Arial"/>
          <w:b/>
        </w:rPr>
        <w:t>Regulamin</w:t>
      </w:r>
    </w:p>
    <w:p>
      <w:pPr>
        <w:pStyle w:val="Normal"/>
        <w:jc w:val="center"/>
        <w:rPr>
          <w:rFonts w:ascii="Arial" w:hAnsi="Arial" w:cs="Arial"/>
          <w:b/>
          <w:i/>
          <w:i/>
          <w:iCs/>
          <w:sz w:val="20"/>
          <w:szCs w:val="20"/>
        </w:rPr>
      </w:pPr>
      <w:r>
        <w:rPr>
          <w:rFonts w:cs="Arial" w:ascii="Arial" w:hAnsi="Arial"/>
          <w:b/>
          <w:i/>
          <w:iCs/>
          <w:sz w:val="20"/>
          <w:szCs w:val="20"/>
        </w:rPr>
        <w:t>Międzyszkolny Konkurs Recytatorski Literatury Polskiej w Językach Obcych</w:t>
      </w:r>
    </w:p>
    <w:p>
      <w:pPr>
        <w:pStyle w:val="Normal"/>
        <w:numPr>
          <w:ilvl w:val="0"/>
          <w:numId w:val="0"/>
        </w:numPr>
        <w:ind w:hanging="0" w:start="0"/>
        <w:jc w:val="center"/>
        <w:outlineLvl w:val="0"/>
        <w:rPr>
          <w:rFonts w:ascii="Arial" w:hAnsi="Arial" w:cs="Arial"/>
          <w:b/>
          <w:i/>
          <w:i/>
          <w:iCs/>
          <w:sz w:val="18"/>
          <w:szCs w:val="18"/>
        </w:rPr>
      </w:pPr>
      <w:r>
        <w:rPr>
          <w:rFonts w:cs="Arial" w:ascii="Arial" w:hAnsi="Arial"/>
          <w:b/>
          <w:i/>
          <w:iCs/>
          <w:sz w:val="18"/>
          <w:szCs w:val="18"/>
        </w:rPr>
        <w:t xml:space="preserve">ODPOWIEDNIE DAĆ OBCE SŁOWO </w:t>
      </w:r>
    </w:p>
    <w:p>
      <w:pPr>
        <w:pStyle w:val="Normal"/>
        <w:numPr>
          <w:ilvl w:val="0"/>
          <w:numId w:val="0"/>
        </w:numPr>
        <w:ind w:hanging="0" w:start="0"/>
        <w:jc w:val="center"/>
        <w:outlineLvl w:val="0"/>
        <w:rPr>
          <w:rFonts w:ascii="Arial" w:hAnsi="Arial" w:cs="Arial"/>
          <w:b/>
          <w:i/>
          <w:i/>
          <w:iCs/>
          <w:sz w:val="18"/>
          <w:szCs w:val="18"/>
        </w:rPr>
      </w:pPr>
      <w:r>
        <w:rPr>
          <w:rFonts w:cs="Arial" w:ascii="Arial" w:hAnsi="Arial"/>
          <w:b/>
          <w:i/>
          <w:iCs/>
          <w:sz w:val="18"/>
          <w:szCs w:val="18"/>
        </w:rPr>
        <w:t>2026</w:t>
      </w:r>
    </w:p>
    <w:p>
      <w:pPr>
        <w:pStyle w:val="NormalWeb"/>
        <w:spacing w:lineRule="atLeast" w:line="230" w:before="0" w:after="0"/>
        <w:jc w:val="center"/>
        <w:rPr>
          <w:rFonts w:ascii="Calibri" w:hAnsi="Calibri" w:cs="Arial"/>
          <w:color w:val="000000"/>
          <w:sz w:val="20"/>
          <w:szCs w:val="20"/>
        </w:rPr>
      </w:pPr>
      <w:r>
        <w:rPr>
          <w:rFonts w:cs="Arial" w:ascii="Calibri" w:hAnsi="Calibri"/>
          <w:color w:val="000000"/>
          <w:sz w:val="20"/>
          <w:szCs w:val="20"/>
        </w:rPr>
      </w:r>
    </w:p>
    <w:p>
      <w:pPr>
        <w:pStyle w:val="NormalWeb"/>
        <w:spacing w:lineRule="atLeast" w:line="230" w:before="0" w:after="0"/>
        <w:jc w:val="center"/>
        <w:rPr>
          <w:rFonts w:ascii="Calibri" w:hAnsi="Calibri"/>
          <w:color w:val="000000"/>
          <w:sz w:val="16"/>
          <w:szCs w:val="16"/>
          <w:u w:val="single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157480</wp:posOffset>
            </wp:positionV>
            <wp:extent cx="575310" cy="914400"/>
            <wp:effectExtent l="0" t="0" r="0" b="0"/>
            <wp:wrapNone/>
            <wp:docPr id="1" name="Obraz 2" descr="Obraz zawierający szkic, rysowanie, tekst, ilustracja&#10;&#10;Opis wygenerowany automatycznie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Obraz zawierający szkic, rysowanie, tekst, ilustracja&#10;&#10;Opis wygenerowany automatycznie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Strong"/>
          <w:rFonts w:cs="Arial" w:ascii="Calibri" w:hAnsi="Calibri"/>
          <w:color w:val="000000"/>
          <w:sz w:val="16"/>
          <w:szCs w:val="16"/>
          <w:u w:val="single"/>
        </w:rPr>
        <w:t>Organizator</w:t>
      </w:r>
    </w:p>
    <w:p>
      <w:pPr>
        <w:pStyle w:val="NormalWeb"/>
        <w:spacing w:lineRule="atLeast" w:line="230" w:before="0" w:after="0"/>
        <w:ind w:firstLine="709"/>
        <w:jc w:val="center"/>
        <w:rPr>
          <w:rFonts w:ascii="Calibri" w:hAnsi="Calibri" w:cs="Arial"/>
          <w:b/>
          <w:bCs/>
          <w:color w:themeColor="accent2" w:themeShade="bf" w:val="024E7A"/>
          <w:sz w:val="22"/>
          <w:szCs w:val="22"/>
        </w:rPr>
      </w:pPr>
      <w:r>
        <w:rPr>
          <w:rFonts w:ascii="Calibri" w:hAnsi="Calibri"/>
          <w:b/>
          <w:color w:themeColor="accent2" w:themeShade="bf" w:val="024E7A"/>
          <w:sz w:val="22"/>
          <w:szCs w:val="22"/>
        </w:rPr>
        <w:t>XXI Liceum Ogólnokształcące im. Hugona Kołłątaja</w:t>
      </w:r>
    </w:p>
    <w:p>
      <w:pPr>
        <w:pStyle w:val="Normal"/>
        <w:ind w:firstLine="709" w:start="2836"/>
        <w:rPr>
          <w:rFonts w:ascii="Calibri" w:hAnsi="Calibri"/>
          <w:b/>
          <w:color w:themeColor="accent2" w:themeShade="bf" w:val="024E7A"/>
          <w:sz w:val="16"/>
          <w:szCs w:val="16"/>
        </w:rPr>
      </w:pPr>
      <w:r>
        <w:rPr>
          <w:rFonts w:ascii="Calibri" w:hAnsi="Calibri"/>
          <w:b/>
          <w:color w:themeColor="accent2" w:themeShade="bf" w:val="024E7A"/>
          <w:sz w:val="16"/>
          <w:szCs w:val="16"/>
        </w:rPr>
        <w:t>02–102 Warszawa, ul. Metrykantów 3, tel. (22) 822 21 02</w:t>
      </w:r>
    </w:p>
    <w:p>
      <w:pPr>
        <w:pStyle w:val="NormalWeb"/>
        <w:spacing w:lineRule="atLeast" w:line="230" w:before="0" w:after="0"/>
        <w:ind w:firstLine="3" w:start="4251"/>
        <w:rPr>
          <w:rStyle w:val="Strong"/>
          <w:rFonts w:ascii="Calibri" w:hAnsi="Calibri" w:cs="Arial"/>
          <w:sz w:val="16"/>
          <w:szCs w:val="16"/>
          <w:u w:val="single"/>
        </w:rPr>
      </w:pPr>
      <w:r>
        <w:rPr>
          <w:rFonts w:cs="Arial" w:ascii="Calibri" w:hAnsi="Calibri"/>
          <w:sz w:val="16"/>
          <w:szCs w:val="16"/>
          <w:u w:val="single"/>
        </w:rPr>
      </w:r>
    </w:p>
    <w:p>
      <w:pPr>
        <w:pStyle w:val="NormalWeb"/>
        <w:spacing w:lineRule="atLeast" w:line="230" w:before="0" w:after="0"/>
        <w:ind w:hanging="0" w:start="0"/>
        <w:rPr/>
      </w:pPr>
      <w:r>
        <w:rPr>
          <w:rStyle w:val="Strong"/>
          <w:rFonts w:cs="Arial" w:ascii="Calibri" w:hAnsi="Calibri"/>
          <w:color w:val="C00000"/>
          <w:sz w:val="16"/>
          <w:szCs w:val="16"/>
          <w:u w:val="none"/>
        </w:rPr>
        <w:t xml:space="preserve">                                                                                                                   </w:t>
      </w:r>
      <w:r>
        <w:rPr>
          <w:rStyle w:val="Strong"/>
          <w:rFonts w:cs="Arial" w:ascii="Calibri" w:hAnsi="Calibri"/>
          <w:color w:val="C00000"/>
          <w:sz w:val="16"/>
          <w:szCs w:val="16"/>
          <w:u w:val="none"/>
        </w:rPr>
        <w:t>Patronat nad Konkursem obj</w:t>
      </w:r>
      <w:r>
        <w:rPr>
          <w:rStyle w:val="Strong"/>
          <w:rFonts w:cs="Calibri" w:ascii="Calibri" w:hAnsi="Calibri"/>
          <w:color w:val="C00000"/>
          <w:sz w:val="16"/>
          <w:szCs w:val="16"/>
          <w:u w:val="none"/>
        </w:rPr>
        <w:t>ę</w:t>
      </w:r>
      <w:r>
        <w:rPr>
          <w:rStyle w:val="Strong"/>
          <w:rFonts w:cs="Arial" w:ascii="Calibri" w:hAnsi="Calibri"/>
          <w:color w:val="C00000"/>
          <w:sz w:val="16"/>
          <w:szCs w:val="16"/>
          <w:u w:val="none"/>
        </w:rPr>
        <w:t>li</w:t>
      </w:r>
    </w:p>
    <w:p>
      <w:pPr>
        <w:pStyle w:val="NormalWeb"/>
        <w:spacing w:before="0" w:after="0"/>
        <w:ind w:start="4111"/>
        <w:rPr>
          <w:rFonts w:ascii="Calibri" w:hAnsi="Calibri" w:cs="Arial"/>
          <w:color w:themeColor="dark1" w:val="000000"/>
          <w:sz w:val="16"/>
          <w:szCs w:val="16"/>
        </w:rPr>
      </w:pPr>
      <w:r>
        <w:rPr>
          <w:rStyle w:val="Strong"/>
          <w:rFonts w:cs="Arial" w:ascii="Calibri" w:hAnsi="Calibri"/>
          <w:color w:themeColor="dark1" w:val="000000"/>
          <w:sz w:val="16"/>
          <w:szCs w:val="16"/>
        </w:rPr>
        <w:t>Ambasada Ukrainy w RP</w:t>
      </w:r>
    </w:p>
    <w:p>
      <w:pPr>
        <w:pStyle w:val="NormalWeb"/>
        <w:spacing w:before="0" w:after="0"/>
        <w:ind w:start="4111"/>
        <w:rPr>
          <w:rFonts w:ascii="Calibri" w:hAnsi="Calibri" w:cs="Arial"/>
          <w:color w:themeColor="dark1" w:val="000000"/>
          <w:sz w:val="16"/>
          <w:szCs w:val="16"/>
        </w:rPr>
      </w:pPr>
      <w:r>
        <w:rPr>
          <w:rStyle w:val="Strong"/>
          <w:rFonts w:cs="Arial" w:ascii="Calibri" w:hAnsi="Calibri"/>
          <w:color w:themeColor="dark1" w:val="000000"/>
          <w:sz w:val="16"/>
          <w:szCs w:val="16"/>
        </w:rPr>
        <w:t>Burmistrz Dzielnicy Ochota m. st. Warszawy</w:t>
      </w:r>
    </w:p>
    <w:p>
      <w:pPr>
        <w:pStyle w:val="NormalWeb"/>
        <w:spacing w:before="0" w:after="0"/>
        <w:ind w:start="4111"/>
        <w:rPr>
          <w:rFonts w:ascii="Calibri" w:hAnsi="Calibri" w:cs="Arial"/>
          <w:color w:themeColor="dark1" w:val="000000"/>
          <w:sz w:val="16"/>
          <w:szCs w:val="16"/>
        </w:rPr>
      </w:pPr>
      <w:r>
        <w:rPr>
          <w:rStyle w:val="Strong"/>
          <w:rFonts w:cs="Arial" w:ascii="Calibri" w:hAnsi="Calibri"/>
          <w:color w:themeColor="dark1" w:val="000000"/>
          <w:sz w:val="16"/>
          <w:szCs w:val="16"/>
        </w:rPr>
        <w:t>Czasopismo „Języki Obce w Szkole”</w:t>
      </w:r>
    </w:p>
    <w:p>
      <w:pPr>
        <w:pStyle w:val="NormalWeb"/>
        <w:spacing w:before="0" w:after="0"/>
        <w:ind w:start="4111"/>
        <w:rPr>
          <w:rFonts w:ascii="Calibri" w:hAnsi="Calibri" w:cs="Arial"/>
          <w:color w:themeColor="dark1" w:val="000000"/>
          <w:sz w:val="16"/>
          <w:szCs w:val="16"/>
        </w:rPr>
      </w:pPr>
      <w:r>
        <w:rPr>
          <w:rStyle w:val="Strong"/>
          <w:rFonts w:cs="Arial" w:ascii="Calibri" w:hAnsi="Calibri"/>
          <w:color w:themeColor="dark1" w:val="000000"/>
          <w:sz w:val="16"/>
          <w:szCs w:val="16"/>
        </w:rPr>
        <w:t>Instytut Biblioteka Polska w Paryżu</w:t>
      </w:r>
    </w:p>
    <w:p>
      <w:pPr>
        <w:pStyle w:val="NormalWeb"/>
        <w:spacing w:before="0" w:after="0"/>
        <w:ind w:start="4111"/>
        <w:rPr>
          <w:rFonts w:ascii="Calibri" w:hAnsi="Calibri" w:cs="Arial"/>
          <w:color w:themeColor="dark1" w:val="000000"/>
          <w:sz w:val="16"/>
          <w:szCs w:val="16"/>
        </w:rPr>
      </w:pPr>
      <w:r>
        <w:rPr>
          <w:rStyle w:val="Strong"/>
          <w:rFonts w:cs="Arial" w:ascii="Calibri" w:hAnsi="Calibri"/>
          <w:color w:themeColor="dark1" w:val="000000"/>
          <w:sz w:val="16"/>
          <w:szCs w:val="16"/>
        </w:rPr>
        <w:t>Instytut Cervantesa w Warszawie</w:t>
      </w:r>
    </w:p>
    <w:p>
      <w:pPr>
        <w:pStyle w:val="NormalWeb"/>
        <w:spacing w:before="0" w:after="0"/>
        <w:ind w:start="4111"/>
        <w:rPr>
          <w:rFonts w:ascii="Calibri" w:hAnsi="Calibri" w:cs="Arial"/>
          <w:color w:themeColor="dark1" w:val="000000"/>
          <w:sz w:val="16"/>
          <w:szCs w:val="16"/>
        </w:rPr>
      </w:pPr>
      <w:r>
        <w:rPr>
          <w:rStyle w:val="Strong"/>
          <w:rFonts w:cs="Arial" w:ascii="Calibri" w:hAnsi="Calibri"/>
          <w:color w:themeColor="dark1" w:val="000000"/>
          <w:sz w:val="16"/>
          <w:szCs w:val="16"/>
        </w:rPr>
        <w:t>Instytut Romanistyki Uniwersytetu Warszawskiego</w:t>
      </w:r>
    </w:p>
    <w:p>
      <w:pPr>
        <w:pStyle w:val="NormalWeb"/>
        <w:spacing w:before="0" w:after="0"/>
        <w:ind w:start="4111"/>
        <w:rPr>
          <w:rFonts w:ascii="Calibri" w:hAnsi="Calibri" w:cs="Courier New"/>
          <w:sz w:val="16"/>
          <w:szCs w:val="16"/>
        </w:rPr>
      </w:pPr>
      <w:r>
        <w:rPr>
          <w:rStyle w:val="Strong"/>
          <w:rFonts w:cs="Courier New" w:ascii="Calibri" w:hAnsi="Calibri"/>
          <w:sz w:val="16"/>
          <w:szCs w:val="16"/>
        </w:rPr>
        <w:t>Instytut Ukrainistyki Uniwersytetu Warszawskiego</w:t>
      </w:r>
    </w:p>
    <w:p>
      <w:pPr>
        <w:pStyle w:val="NormalWeb"/>
        <w:spacing w:before="0" w:after="0"/>
        <w:ind w:start="4111"/>
        <w:rPr>
          <w:rFonts w:ascii="Calibri" w:hAnsi="Calibri" w:cs="Courier New"/>
          <w:sz w:val="16"/>
          <w:szCs w:val="16"/>
        </w:rPr>
      </w:pPr>
      <w:r>
        <w:rPr>
          <w:rStyle w:val="Strong"/>
          <w:rFonts w:cs="Courier New" w:ascii="Calibri" w:hAnsi="Calibri"/>
          <w:sz w:val="16"/>
          <w:szCs w:val="16"/>
        </w:rPr>
        <w:t>Mazowieckie Kuratorium Oświaty</w:t>
      </w:r>
    </w:p>
    <w:p>
      <w:pPr>
        <w:pStyle w:val="NormalWeb"/>
        <w:spacing w:before="0" w:after="0"/>
        <w:ind w:start="4111"/>
        <w:rPr>
          <w:rFonts w:ascii="Calibri" w:hAnsi="Calibri" w:cs="Courier New"/>
          <w:sz w:val="16"/>
          <w:szCs w:val="16"/>
        </w:rPr>
      </w:pPr>
      <w:r>
        <w:rPr>
          <w:rStyle w:val="Strong"/>
          <w:rFonts w:cs="Courier New" w:ascii="Calibri" w:hAnsi="Calibri"/>
          <w:sz w:val="16"/>
          <w:szCs w:val="16"/>
        </w:rPr>
        <w:t>Polskie Towarzystwo Neofilologiczne</w:t>
      </w:r>
    </w:p>
    <w:p>
      <w:pPr>
        <w:pStyle w:val="NormalWeb"/>
        <w:spacing w:before="0" w:after="0"/>
        <w:ind w:start="4111"/>
        <w:rPr>
          <w:rFonts w:ascii="Calibri" w:hAnsi="Calibri"/>
          <w:b/>
          <w:color w:themeColor="dark1" w:val="000000"/>
          <w:sz w:val="16"/>
          <w:szCs w:val="16"/>
        </w:rPr>
      </w:pPr>
      <w:r>
        <w:rPr>
          <w:rFonts w:ascii="Calibri" w:hAnsi="Calibri"/>
          <w:b/>
          <w:color w:themeColor="dark1" w:val="000000"/>
          <w:sz w:val="16"/>
          <w:szCs w:val="16"/>
        </w:rPr>
        <w:t>Wydział Neofilologii Uniwersytetu Warszawskiego</w:t>
      </w:r>
    </w:p>
    <w:p>
      <w:pPr>
        <w:pStyle w:val="NormalWeb"/>
        <w:spacing w:before="0" w:after="0"/>
        <w:rPr>
          <w:rFonts w:ascii="Calibri" w:hAnsi="Calibri" w:cs="Courier New"/>
          <w:sz w:val="16"/>
          <w:szCs w:val="16"/>
        </w:rPr>
      </w:pPr>
      <w:r>
        <w:rPr>
          <w:rFonts w:cs="Courier New" w:ascii="Calibri" w:hAnsi="Calibri"/>
          <w:sz w:val="16"/>
          <w:szCs w:val="16"/>
        </w:rPr>
      </w:r>
    </w:p>
    <w:p>
      <w:pPr>
        <w:pStyle w:val="NormalWeb"/>
        <w:numPr>
          <w:ilvl w:val="0"/>
          <w:numId w:val="1"/>
        </w:numPr>
        <w:spacing w:before="0" w:after="0"/>
        <w:ind w:hanging="284" w:start="284"/>
        <w:rPr>
          <w:rStyle w:val="Strong"/>
          <w:b w:val="false"/>
          <w:bCs w:val="false"/>
        </w:rPr>
      </w:pPr>
      <w:r>
        <w:rPr>
          <w:rStyle w:val="Strong"/>
          <w:rFonts w:cs="Arial"/>
          <w:color w:themeColor="dark1" w:val="000000"/>
          <w:sz w:val="20"/>
          <w:szCs w:val="20"/>
        </w:rPr>
        <w:t>Cele Konkursu:</w:t>
      </w:r>
    </w:p>
    <w:p>
      <w:pPr>
        <w:pStyle w:val="NormalWeb"/>
        <w:numPr>
          <w:ilvl w:val="0"/>
          <w:numId w:val="2"/>
        </w:numPr>
        <w:spacing w:lineRule="atLeast" w:line="230" w:before="0" w:after="0"/>
        <w:jc w:val="both"/>
        <w:rPr>
          <w:rStyle w:val="Strong"/>
          <w:b w:val="false"/>
          <w:bCs w:val="false"/>
        </w:rPr>
      </w:pPr>
      <w:r>
        <w:rPr>
          <w:rStyle w:val="Strong"/>
          <w:b w:val="false"/>
          <w:color w:themeColor="dark1" w:val="000000"/>
          <w:sz w:val="20"/>
          <w:szCs w:val="20"/>
        </w:rPr>
        <w:t xml:space="preserve">Propagowanie literatury polskiej wśród młodzieży pogłębione o znajomość języków obcych; </w:t>
      </w:r>
    </w:p>
    <w:p>
      <w:pPr>
        <w:pStyle w:val="NormalWeb"/>
        <w:numPr>
          <w:ilvl w:val="0"/>
          <w:numId w:val="2"/>
        </w:numPr>
        <w:spacing w:lineRule="atLeast" w:line="230" w:before="0" w:after="0"/>
        <w:jc w:val="both"/>
        <w:rPr>
          <w:rStyle w:val="Strong"/>
          <w:b w:val="false"/>
          <w:bCs w:val="false"/>
        </w:rPr>
      </w:pPr>
      <w:r>
        <w:rPr>
          <w:rStyle w:val="Strong"/>
          <w:b w:val="false"/>
          <w:color w:themeColor="dark1" w:val="000000"/>
          <w:sz w:val="20"/>
          <w:szCs w:val="20"/>
        </w:rPr>
        <w:t>Zapoznanie z bogatym dorobkiem translatorskim literatury polskiej;</w:t>
      </w:r>
    </w:p>
    <w:p>
      <w:pPr>
        <w:pStyle w:val="NormalWeb"/>
        <w:numPr>
          <w:ilvl w:val="0"/>
          <w:numId w:val="2"/>
        </w:numPr>
        <w:spacing w:lineRule="atLeast" w:line="230" w:before="0" w:after="0"/>
        <w:jc w:val="both"/>
        <w:rPr/>
      </w:pPr>
      <w:r>
        <w:rPr>
          <w:rStyle w:val="Strong"/>
          <w:b w:val="false"/>
          <w:color w:themeColor="dark1" w:val="000000"/>
          <w:sz w:val="20"/>
          <w:szCs w:val="20"/>
        </w:rPr>
        <w:t>Przygotowanie do promowania literatury polskiej wśród narodów posługujących się językiem: angielskim, arabskim, francuskim, hiszpańskim, niemieckim, ukraińskim, włoskim.</w:t>
      </w:r>
    </w:p>
    <w:p>
      <w:pPr>
        <w:pStyle w:val="NormalWeb"/>
        <w:spacing w:lineRule="atLeast" w:line="230" w:before="0" w:after="0"/>
        <w:jc w:val="both"/>
        <w:rPr>
          <w:rStyle w:val="Strong"/>
          <w:b w:val="false"/>
          <w:color w:themeColor="dark1" w:val="000000"/>
          <w:sz w:val="20"/>
          <w:szCs w:val="20"/>
        </w:rPr>
      </w:pPr>
      <w:r>
        <w:rPr>
          <w:rStyle w:val="Strong"/>
          <w:b w:val="false"/>
          <w:color w:themeColor="dark1" w:val="000000"/>
          <w:sz w:val="20"/>
          <w:szCs w:val="20"/>
        </w:rPr>
        <w:t>Konkurs jest bezpłatny.</w:t>
      </w:r>
    </w:p>
    <w:p>
      <w:pPr>
        <w:pStyle w:val="NormalWeb"/>
        <w:spacing w:lineRule="atLeast" w:line="230" w:before="0" w:after="0"/>
        <w:jc w:val="both"/>
        <w:rPr/>
      </w:pPr>
      <w:r>
        <w:rPr/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3780" w:leader="none"/>
        </w:tabs>
        <w:spacing w:lineRule="atLeast" w:line="230" w:before="0" w:after="0"/>
        <w:ind w:hanging="284" w:start="284"/>
        <w:jc w:val="both"/>
        <w:outlineLvl w:val="0"/>
        <w:rPr>
          <w:rStyle w:val="Strong"/>
          <w:color w:themeColor="dark1" w:val="000000"/>
          <w:sz w:val="20"/>
          <w:szCs w:val="20"/>
        </w:rPr>
      </w:pPr>
      <w:r>
        <w:rPr>
          <w:rStyle w:val="Strong"/>
          <w:color w:themeColor="dark1" w:val="000000"/>
          <w:sz w:val="20"/>
          <w:szCs w:val="20"/>
        </w:rPr>
        <w:t xml:space="preserve">Adresaci Konkursu – </w:t>
      </w:r>
      <w:r>
        <w:rPr>
          <w:rStyle w:val="Strong"/>
          <w:color w:val="C00000"/>
          <w:sz w:val="20"/>
          <w:szCs w:val="20"/>
        </w:rPr>
        <w:t xml:space="preserve">uczniowie klas siódmych i ósmych szkół podstawowych </w:t>
      </w:r>
      <w:r>
        <w:rPr>
          <w:rStyle w:val="Strong"/>
          <w:color w:themeColor="dark1" w:val="000000"/>
          <w:sz w:val="20"/>
          <w:szCs w:val="20"/>
        </w:rPr>
        <w:t xml:space="preserve">oraz </w:t>
      </w:r>
      <w:r>
        <w:rPr>
          <w:rStyle w:val="Strong"/>
          <w:color w:val="C00000"/>
          <w:sz w:val="20"/>
          <w:szCs w:val="20"/>
        </w:rPr>
        <w:t xml:space="preserve">szkół ponadpodstawowych </w:t>
      </w:r>
      <w:r>
        <w:rPr>
          <w:rStyle w:val="Strong"/>
          <w:color w:themeColor="dark1" w:val="000000"/>
          <w:sz w:val="20"/>
          <w:szCs w:val="20"/>
        </w:rPr>
        <w:t xml:space="preserve">z województwa mazowieckiego. </w:t>
      </w:r>
    </w:p>
    <w:p>
      <w:pPr>
        <w:pStyle w:val="NormalWeb"/>
        <w:numPr>
          <w:ilvl w:val="0"/>
          <w:numId w:val="0"/>
        </w:numPr>
        <w:tabs>
          <w:tab w:val="clear" w:pos="709"/>
          <w:tab w:val="left" w:pos="3780" w:leader="none"/>
        </w:tabs>
        <w:spacing w:lineRule="atLeast" w:line="230" w:before="0" w:after="0"/>
        <w:ind w:hanging="0" w:start="0"/>
        <w:jc w:val="both"/>
        <w:outlineLvl w:val="0"/>
        <w:rPr/>
      </w:pPr>
      <w:r>
        <w:rPr/>
      </w:r>
    </w:p>
    <w:p>
      <w:pPr>
        <w:pStyle w:val="NormalWeb"/>
        <w:tabs>
          <w:tab w:val="clear" w:pos="709"/>
          <w:tab w:val="left" w:pos="3780" w:leader="none"/>
        </w:tabs>
        <w:spacing w:lineRule="atLeast" w:line="230" w:before="0" w:after="0"/>
        <w:jc w:val="both"/>
        <w:rPr>
          <w:b/>
          <w:color w:themeColor="dark1" w:val="000000"/>
          <w:sz w:val="20"/>
          <w:szCs w:val="20"/>
          <w:u w:val="single"/>
        </w:rPr>
      </w:pPr>
      <w:r>
        <w:rPr>
          <w:b/>
          <w:bCs/>
          <w:color w:themeColor="dark1" w:val="000000"/>
          <w:sz w:val="20"/>
          <w:szCs w:val="20"/>
        </w:rPr>
        <w:t>III.</w:t>
      </w:r>
      <w:r>
        <w:rPr>
          <w:color w:themeColor="dark1" w:val="000000"/>
          <w:sz w:val="20"/>
          <w:szCs w:val="20"/>
        </w:rPr>
        <w:t xml:space="preserve"> </w:t>
      </w:r>
      <w:r>
        <w:rPr>
          <w:b/>
          <w:color w:themeColor="dark1" w:val="000000"/>
          <w:sz w:val="20"/>
          <w:szCs w:val="20"/>
        </w:rPr>
        <w:t xml:space="preserve">Przedmiotem Konkursu jest </w:t>
      </w:r>
      <w:r>
        <w:rPr>
          <w:b/>
          <w:color w:val="C00000"/>
          <w:sz w:val="20"/>
          <w:szCs w:val="20"/>
        </w:rPr>
        <w:t>recytacja w języku obcym jednego tekstu z literatury polskiej</w:t>
      </w:r>
      <w:r>
        <w:rPr>
          <w:b/>
          <w:color w:themeColor="dark1" w:val="000000"/>
          <w:sz w:val="20"/>
          <w:szCs w:val="20"/>
        </w:rPr>
        <w:t xml:space="preserve"> (proza lub wiersz).</w:t>
      </w:r>
    </w:p>
    <w:p>
      <w:pPr>
        <w:pStyle w:val="NormalWeb"/>
        <w:tabs>
          <w:tab w:val="clear" w:pos="709"/>
          <w:tab w:val="left" w:pos="3780" w:leader="none"/>
        </w:tabs>
        <w:spacing w:lineRule="atLeast" w:line="230" w:before="0" w:after="0"/>
        <w:jc w:val="both"/>
        <w:rPr>
          <w:b/>
          <w:bCs/>
          <w:sz w:val="20"/>
          <w:szCs w:val="20"/>
        </w:rPr>
      </w:pPr>
      <w:r>
        <w:rPr>
          <w:b/>
          <w:color w:themeColor="dark1" w:val="000000"/>
          <w:sz w:val="20"/>
          <w:szCs w:val="20"/>
        </w:rPr>
        <w:br/>
        <w:t>Do wyboru kategorie</w:t>
      </w:r>
      <w:r>
        <w:rPr>
          <w:color w:themeColor="dark1" w:val="000000"/>
          <w:sz w:val="20"/>
          <w:szCs w:val="20"/>
        </w:rPr>
        <w:t xml:space="preserve">: język </w:t>
      </w:r>
      <w:r>
        <w:rPr>
          <w:b/>
          <w:color w:themeColor="dark1" w:val="000000"/>
          <w:sz w:val="20"/>
          <w:szCs w:val="20"/>
        </w:rPr>
        <w:t>angielski</w:t>
      </w:r>
      <w:r>
        <w:rPr>
          <w:color w:themeColor="dark1" w:val="000000"/>
          <w:sz w:val="20"/>
          <w:szCs w:val="20"/>
        </w:rPr>
        <w:t xml:space="preserve">, język </w:t>
      </w:r>
      <w:r>
        <w:rPr>
          <w:b/>
          <w:bCs/>
          <w:color w:val="168253"/>
          <w:sz w:val="20"/>
          <w:szCs w:val="20"/>
        </w:rPr>
        <w:t>arabski</w:t>
      </w:r>
      <w:r>
        <w:rPr>
          <w:b/>
          <w:bCs/>
          <w:color w:themeColor="dark1" w:val="000000"/>
          <w:sz w:val="20"/>
          <w:szCs w:val="20"/>
        </w:rPr>
        <w:t>,</w:t>
      </w:r>
      <w:r>
        <w:rPr>
          <w:color w:themeColor="dark1" w:val="000000"/>
          <w:sz w:val="20"/>
          <w:szCs w:val="20"/>
        </w:rPr>
        <w:t xml:space="preserve"> język </w:t>
      </w:r>
      <w:r>
        <w:rPr>
          <w:b/>
          <w:color w:themeColor="dark1" w:val="000000"/>
          <w:sz w:val="20"/>
          <w:szCs w:val="20"/>
        </w:rPr>
        <w:t>francuski</w:t>
      </w:r>
      <w:r>
        <w:rPr>
          <w:color w:themeColor="dark1" w:val="000000"/>
          <w:sz w:val="20"/>
          <w:szCs w:val="20"/>
        </w:rPr>
        <w:t xml:space="preserve">, język </w:t>
      </w:r>
      <w:r>
        <w:rPr>
          <w:b/>
          <w:color w:themeColor="dark1" w:val="000000"/>
          <w:sz w:val="20"/>
          <w:szCs w:val="20"/>
        </w:rPr>
        <w:t>hiszpański</w:t>
      </w:r>
      <w:r>
        <w:rPr>
          <w:color w:themeColor="dark1" w:val="000000"/>
          <w:sz w:val="20"/>
          <w:szCs w:val="20"/>
        </w:rPr>
        <w:t xml:space="preserve">, język </w:t>
      </w:r>
      <w:r>
        <w:rPr>
          <w:b/>
          <w:color w:themeColor="dark1" w:val="000000"/>
          <w:sz w:val="20"/>
          <w:szCs w:val="20"/>
        </w:rPr>
        <w:t>niemiecki,</w:t>
      </w:r>
      <w:r>
        <w:rPr>
          <w:color w:themeColor="dark1" w:val="000000"/>
          <w:sz w:val="20"/>
          <w:szCs w:val="20"/>
        </w:rPr>
        <w:t xml:space="preserve"> język </w:t>
      </w:r>
      <w:r>
        <w:rPr>
          <w:b/>
          <w:color w:themeColor="dark1" w:val="000000"/>
          <w:sz w:val="20"/>
          <w:szCs w:val="20"/>
        </w:rPr>
        <w:t>ukraińsk</w:t>
      </w:r>
      <w:r>
        <w:rPr>
          <w:color w:themeColor="dark1" w:val="000000"/>
          <w:sz w:val="20"/>
          <w:szCs w:val="20"/>
        </w:rPr>
        <w:t xml:space="preserve">i. język </w:t>
      </w:r>
      <w:r>
        <w:rPr>
          <w:b/>
          <w:bCs/>
          <w:color w:themeColor="dark1" w:val="000000"/>
          <w:sz w:val="20"/>
          <w:szCs w:val="20"/>
        </w:rPr>
        <w:t xml:space="preserve">włoski . </w:t>
      </w:r>
      <w:r>
        <w:rPr>
          <w:b/>
          <w:bCs/>
          <w:sz w:val="20"/>
          <w:szCs w:val="20"/>
        </w:rPr>
        <w:t>Należy korzystać z profesjonalnych tłumaczeń.</w:t>
      </w:r>
    </w:p>
    <w:p>
      <w:pPr>
        <w:pStyle w:val="NormalWeb"/>
        <w:tabs>
          <w:tab w:val="clear" w:pos="709"/>
          <w:tab w:val="left" w:pos="3780" w:leader="none"/>
        </w:tabs>
        <w:spacing w:lineRule="atLeast" w:line="23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Web"/>
        <w:numPr>
          <w:ilvl w:val="0"/>
          <w:numId w:val="3"/>
        </w:numPr>
        <w:tabs>
          <w:tab w:val="clear" w:pos="709"/>
          <w:tab w:val="left" w:pos="3780" w:leader="none"/>
        </w:tabs>
        <w:spacing w:lineRule="auto" w:line="360" w:before="0" w:after="0"/>
        <w:ind w:hanging="357" w:start="714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color w:themeColor="dark1" w:val="000000"/>
          <w:sz w:val="20"/>
          <w:szCs w:val="20"/>
        </w:rPr>
        <w:t>Każdy uczestnik recytuje jeden utwór  literatury polskiej w wybranym języku obcym</w:t>
      </w:r>
      <w:r>
        <w:rPr>
          <w:b/>
          <w:bCs/>
          <w:color w:themeColor="dark1" w:val="000000"/>
          <w:sz w:val="20"/>
          <w:szCs w:val="20"/>
        </w:rPr>
        <w:t>. Nie używa rekwizytów.</w:t>
      </w:r>
    </w:p>
    <w:p>
      <w:pPr>
        <w:pStyle w:val="NormalWeb"/>
        <w:numPr>
          <w:ilvl w:val="0"/>
          <w:numId w:val="3"/>
        </w:numPr>
        <w:tabs>
          <w:tab w:val="clear" w:pos="709"/>
          <w:tab w:val="left" w:pos="3780" w:leader="none"/>
        </w:tabs>
        <w:spacing w:lineRule="auto" w:line="360" w:before="0" w:after="0"/>
        <w:ind w:hanging="357" w:start="714"/>
        <w:jc w:val="both"/>
        <w:rPr/>
      </w:pPr>
      <w:r>
        <w:rPr>
          <w:color w:themeColor="dark1" w:val="000000"/>
          <w:sz w:val="20"/>
          <w:szCs w:val="20"/>
        </w:rPr>
        <w:t>Dopuszcza się recytacje dwóch tekstów przez jednego uczestnika, ale w dwóch różnych językach.</w:t>
      </w:r>
    </w:p>
    <w:p>
      <w:pPr>
        <w:pStyle w:val="NormalWeb"/>
        <w:numPr>
          <w:ilvl w:val="0"/>
          <w:numId w:val="3"/>
        </w:numPr>
        <w:tabs>
          <w:tab w:val="clear" w:pos="709"/>
          <w:tab w:val="left" w:pos="3780" w:leader="none"/>
        </w:tabs>
        <w:spacing w:lineRule="auto" w:line="360" w:before="0" w:after="0"/>
        <w:ind w:hanging="357" w:start="714"/>
        <w:jc w:val="both"/>
        <w:rPr/>
      </w:pPr>
      <w:r>
        <w:rPr>
          <w:color w:themeColor="dark1" w:val="000000"/>
          <w:sz w:val="20"/>
          <w:szCs w:val="20"/>
        </w:rPr>
        <w:t>Wystąpienie</w:t>
      </w:r>
      <w:r>
        <w:rPr>
          <w:rStyle w:val="apple-converted-space"/>
          <w:color w:themeColor="dark1" w:val="000000"/>
          <w:sz w:val="20"/>
          <w:szCs w:val="20"/>
        </w:rPr>
        <w:t> </w:t>
      </w:r>
      <w:r>
        <w:rPr>
          <w:color w:themeColor="dark1" w:val="000000"/>
          <w:sz w:val="20"/>
          <w:szCs w:val="20"/>
          <w:u w:val="single"/>
        </w:rPr>
        <w:t>nie może trwać dłużej</w:t>
      </w:r>
      <w:r>
        <w:rPr>
          <w:rStyle w:val="apple-converted-space"/>
          <w:color w:themeColor="dark1" w:val="000000"/>
          <w:sz w:val="20"/>
          <w:szCs w:val="20"/>
          <w:u w:val="single"/>
        </w:rPr>
        <w:t> </w:t>
      </w:r>
      <w:r>
        <w:rPr>
          <w:color w:themeColor="dark1" w:val="000000"/>
          <w:sz w:val="20"/>
          <w:szCs w:val="20"/>
          <w:u w:val="single"/>
        </w:rPr>
        <w:t>niż</w:t>
      </w:r>
      <w:r>
        <w:rPr>
          <w:rStyle w:val="apple-converted-space"/>
          <w:color w:themeColor="dark1" w:val="000000"/>
          <w:sz w:val="20"/>
          <w:szCs w:val="20"/>
          <w:u w:val="single"/>
        </w:rPr>
        <w:t> </w:t>
      </w:r>
      <w:r>
        <w:rPr>
          <w:rStyle w:val="Strong"/>
          <w:color w:themeColor="dark1" w:val="000000"/>
          <w:sz w:val="20"/>
          <w:szCs w:val="20"/>
          <w:u w:val="single"/>
        </w:rPr>
        <w:t>4 minuty</w:t>
      </w:r>
      <w:r>
        <w:rPr>
          <w:color w:themeColor="dark1" w:val="000000"/>
          <w:sz w:val="20"/>
          <w:szCs w:val="20"/>
        </w:rPr>
        <w:t>, a każda recytacja przekraczająca ten czas będzie dyskwalifikowana.</w:t>
      </w:r>
    </w:p>
    <w:p>
      <w:pPr>
        <w:pStyle w:val="NormalWeb"/>
        <w:numPr>
          <w:ilvl w:val="0"/>
          <w:numId w:val="3"/>
        </w:numPr>
        <w:tabs>
          <w:tab w:val="clear" w:pos="709"/>
          <w:tab w:val="left" w:pos="3780" w:leader="none"/>
        </w:tabs>
        <w:spacing w:lineRule="auto" w:line="360" w:before="0" w:after="0"/>
        <w:ind w:hanging="357" w:start="714"/>
        <w:jc w:val="both"/>
        <w:rPr>
          <w:rFonts w:ascii="Times New Roman" w:hAnsi="Times New Roman"/>
          <w:sz w:val="20"/>
          <w:szCs w:val="20"/>
        </w:rPr>
      </w:pPr>
      <w:r>
        <w:rPr>
          <w:b/>
          <w:bCs/>
          <w:color w:themeColor="dark1" w:val="000000"/>
          <w:sz w:val="20"/>
          <w:szCs w:val="20"/>
        </w:rPr>
        <w:t>Uczestnicy wcześniejszych edycji wybierają inne teksty niż w ubiegłych latach.</w:t>
      </w:r>
    </w:p>
    <w:p>
      <w:pPr>
        <w:pStyle w:val="NormalWeb"/>
        <w:tabs>
          <w:tab w:val="clear" w:pos="709"/>
          <w:tab w:val="left" w:pos="3780" w:leader="none"/>
        </w:tabs>
        <w:spacing w:lineRule="atLeast" w:line="230" w:before="0" w:after="0"/>
        <w:jc w:val="both"/>
        <w:rPr>
          <w:rFonts w:ascii="Times New Roman" w:hAnsi="Times New Roman"/>
          <w:b/>
          <w:color w:themeColor="dark1" w:val="000000"/>
          <w:sz w:val="20"/>
          <w:szCs w:val="20"/>
        </w:rPr>
      </w:pPr>
      <w:r>
        <w:rPr>
          <w:rFonts w:ascii="Times New Roman" w:hAnsi="Times New Roman"/>
          <w:b/>
          <w:color w:themeColor="dark1" w:val="000000"/>
          <w:sz w:val="20"/>
          <w:szCs w:val="20"/>
        </w:rPr>
      </w:r>
    </w:p>
    <w:p>
      <w:pPr>
        <w:pStyle w:val="NormalWeb"/>
        <w:tabs>
          <w:tab w:val="clear" w:pos="709"/>
          <w:tab w:val="left" w:pos="3780" w:leader="none"/>
        </w:tabs>
        <w:spacing w:lineRule="atLeast" w:line="230" w:before="0" w:after="0"/>
        <w:jc w:val="both"/>
        <w:rPr>
          <w:rFonts w:ascii="Times New Roman" w:hAnsi="Times New Roman"/>
          <w:b/>
          <w:color w:themeColor="dark1" w:val="000000"/>
          <w:sz w:val="20"/>
          <w:szCs w:val="20"/>
        </w:rPr>
      </w:pPr>
      <w:r>
        <w:rPr>
          <w:b/>
          <w:color w:themeColor="dark1" w:val="000000"/>
          <w:sz w:val="20"/>
          <w:szCs w:val="20"/>
        </w:rPr>
        <w:t xml:space="preserve">IV. Kryteria kwalifikowania uczestników do poszczególnych etapów: </w:t>
      </w:r>
    </w:p>
    <w:p>
      <w:pPr>
        <w:pStyle w:val="NormalWeb"/>
        <w:tabs>
          <w:tab w:val="clear" w:pos="709"/>
          <w:tab w:val="left" w:pos="3780" w:leader="none"/>
        </w:tabs>
        <w:spacing w:lineRule="atLeast" w:line="230" w:before="0" w:after="0"/>
        <w:jc w:val="both"/>
        <w:rPr>
          <w:b/>
          <w:color w:themeColor="dark1" w:val="000000"/>
          <w:sz w:val="20"/>
          <w:szCs w:val="20"/>
        </w:rPr>
      </w:pPr>
      <w:r>
        <w:rPr>
          <w:b/>
          <w:color w:themeColor="dark1" w:val="000000"/>
          <w:sz w:val="20"/>
          <w:szCs w:val="20"/>
        </w:rPr>
      </w:r>
    </w:p>
    <w:p>
      <w:pPr>
        <w:pStyle w:val="NormalWeb"/>
        <w:tabs>
          <w:tab w:val="clear" w:pos="709"/>
          <w:tab w:val="left" w:pos="3780" w:leader="none"/>
        </w:tabs>
        <w:spacing w:lineRule="atLeast" w:line="23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b/>
          <w:color w:themeColor="dark1" w:val="000000"/>
          <w:sz w:val="20"/>
          <w:szCs w:val="20"/>
        </w:rPr>
        <w:t xml:space="preserve">*Etap nr 1 - </w:t>
      </w:r>
      <w:r>
        <w:rPr>
          <w:bCs/>
          <w:color w:themeColor="dark1" w:val="000000"/>
          <w:sz w:val="20"/>
          <w:szCs w:val="20"/>
        </w:rPr>
        <w:t xml:space="preserve">w wyniku eliminacji szkolnych </w:t>
      </w:r>
      <w:r>
        <w:rPr>
          <w:bCs/>
          <w:color w:themeColor="dark1" w:val="000000"/>
          <w:sz w:val="20"/>
          <w:szCs w:val="20"/>
          <w:u w:val="single"/>
        </w:rPr>
        <w:t xml:space="preserve">wyłania się </w:t>
      </w:r>
      <w:r>
        <w:rPr>
          <w:b/>
          <w:color w:themeColor="dark1" w:val="000000"/>
          <w:sz w:val="20"/>
          <w:szCs w:val="20"/>
          <w:u w:val="single"/>
        </w:rPr>
        <w:t xml:space="preserve">4 </w:t>
      </w:r>
      <w:r>
        <w:rPr>
          <w:bCs/>
          <w:color w:themeColor="dark1" w:val="000000"/>
          <w:sz w:val="20"/>
          <w:szCs w:val="20"/>
          <w:u w:val="single"/>
        </w:rPr>
        <w:t>uczestników z jednej szkoły w danej kategorii do 12 lutego 2026 r.</w:t>
      </w:r>
    </w:p>
    <w:p>
      <w:pPr>
        <w:pStyle w:val="NormalWeb"/>
        <w:tabs>
          <w:tab w:val="clear" w:pos="709"/>
          <w:tab w:val="left" w:pos="3780" w:leader="none"/>
        </w:tabs>
        <w:spacing w:lineRule="atLeast" w:line="23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bCs/>
          <w:color w:themeColor="dark1" w:val="000000"/>
          <w:sz w:val="20"/>
          <w:szCs w:val="20"/>
        </w:rPr>
        <w:t>W przypadku zespołu szkół szkoła podstawowa (dotyczy tylko klas VII, VIII) - 4 osoby i szkoła ponadpodstawowa – 4 osoby. Szkoły mogą zgłaszać uczniów do wszystkich kategorii językowych po dokonaniu eliminacji szkolnych</w:t>
      </w:r>
      <w:r>
        <w:rPr>
          <w:b/>
          <w:color w:themeColor="dark1" w:val="000000"/>
          <w:sz w:val="20"/>
          <w:szCs w:val="20"/>
        </w:rPr>
        <w:t>.</w:t>
      </w:r>
    </w:p>
    <w:p>
      <w:pPr>
        <w:pStyle w:val="NormalWeb"/>
        <w:tabs>
          <w:tab w:val="clear" w:pos="709"/>
          <w:tab w:val="left" w:pos="3780" w:leader="none"/>
        </w:tabs>
        <w:spacing w:lineRule="atLeast" w:line="230" w:before="0" w:after="0"/>
        <w:jc w:val="both"/>
        <w:rPr>
          <w:b/>
          <w:color w:themeColor="dark1" w:val="000000"/>
          <w:sz w:val="20"/>
          <w:szCs w:val="20"/>
          <w:u w:val="single"/>
        </w:rPr>
      </w:pPr>
      <w:r>
        <w:rPr>
          <w:b/>
          <w:color w:themeColor="dark1" w:val="000000"/>
          <w:sz w:val="20"/>
          <w:szCs w:val="20"/>
          <w:u w:val="single"/>
        </w:rPr>
      </w:r>
    </w:p>
    <w:p>
      <w:pPr>
        <w:pStyle w:val="NormalWeb"/>
        <w:tabs>
          <w:tab w:val="clear" w:pos="709"/>
          <w:tab w:val="left" w:pos="3780" w:leader="none"/>
        </w:tabs>
        <w:spacing w:lineRule="atLeast" w:line="230" w:before="0" w:after="0"/>
        <w:jc w:val="both"/>
        <w:rPr/>
      </w:pPr>
      <w:r>
        <w:rPr>
          <w:b/>
          <w:color w:themeColor="dark1" w:val="000000"/>
          <w:sz w:val="20"/>
          <w:szCs w:val="20"/>
        </w:rPr>
        <w:t xml:space="preserve">* Etap nr 2 </w:t>
      </w:r>
      <w:r>
        <w:rPr>
          <w:bCs/>
          <w:color w:themeColor="dark1" w:val="000000"/>
          <w:sz w:val="20"/>
          <w:szCs w:val="20"/>
        </w:rPr>
        <w:t xml:space="preserve">- z zakwalifikowanych uczestników etapów szkolnych (po prezentacji tekstu przed Jury) wyłania się laureatów konkursu, którzy (w zależności od umiejętności) zajmują I, II, III miejsce. Wyniki zostaną podane na gali i opublikowane na stronie </w:t>
      </w:r>
      <w:hyperlink r:id="rId3">
        <w:r>
          <w:rPr>
            <w:rStyle w:val="Hyperlink"/>
            <w:bCs/>
            <w:color w:themeColor="dark1" w:val="000000"/>
            <w:sz w:val="20"/>
            <w:szCs w:val="20"/>
            <w:u w:val="none"/>
          </w:rPr>
          <w:t>www.21lo.waw.pl</w:t>
        </w:r>
      </w:hyperlink>
    </w:p>
    <w:p>
      <w:pPr>
        <w:pStyle w:val="NormalWeb"/>
        <w:numPr>
          <w:ilvl w:val="0"/>
          <w:numId w:val="0"/>
        </w:numPr>
        <w:tabs>
          <w:tab w:val="clear" w:pos="709"/>
          <w:tab w:val="left" w:pos="3780" w:leader="none"/>
        </w:tabs>
        <w:spacing w:lineRule="atLeast" w:line="230" w:before="0" w:after="0"/>
        <w:ind w:hanging="0" w:start="0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b/>
          <w:color w:themeColor="dark1" w:val="000000"/>
          <w:sz w:val="20"/>
          <w:szCs w:val="20"/>
        </w:rPr>
        <w:t>II etap konkurs będzie przeprowadzony</w:t>
      </w:r>
      <w:r>
        <w:rPr>
          <w:bCs/>
          <w:color w:themeColor="dark1" w:val="000000"/>
          <w:sz w:val="20"/>
          <w:szCs w:val="20"/>
          <w:u w:val="single"/>
        </w:rPr>
        <w:t xml:space="preserve"> w gmachu XXI LO</w:t>
      </w:r>
      <w:r>
        <w:rPr>
          <w:bCs/>
          <w:color w:themeColor="dark1" w:val="000000"/>
          <w:sz w:val="20"/>
          <w:szCs w:val="20"/>
        </w:rPr>
        <w:t xml:space="preserve"> (przy ul. Metrykantów 3 w Warszawie).</w:t>
      </w:r>
    </w:p>
    <w:p>
      <w:pPr>
        <w:pStyle w:val="NormalWeb"/>
        <w:tabs>
          <w:tab w:val="clear" w:pos="709"/>
          <w:tab w:val="left" w:pos="3780" w:leader="none"/>
        </w:tabs>
        <w:spacing w:lineRule="atLeast" w:line="230" w:before="0" w:after="0"/>
        <w:jc w:val="both"/>
        <w:rPr>
          <w:rFonts w:ascii="Times New Roman" w:hAnsi="Times New Roman"/>
          <w:b/>
          <w:color w:themeColor="dark1" w:val="000000"/>
          <w:sz w:val="20"/>
          <w:szCs w:val="20"/>
        </w:rPr>
      </w:pPr>
      <w:r>
        <w:rPr>
          <w:rFonts w:ascii="Times New Roman" w:hAnsi="Times New Roman"/>
          <w:b/>
          <w:color w:themeColor="dark1" w:val="000000"/>
          <w:sz w:val="20"/>
          <w:szCs w:val="20"/>
        </w:rPr>
      </w:r>
    </w:p>
    <w:p>
      <w:pPr>
        <w:pStyle w:val="NormalWeb"/>
        <w:numPr>
          <w:ilvl w:val="0"/>
          <w:numId w:val="4"/>
        </w:numPr>
        <w:tabs>
          <w:tab w:val="clear" w:pos="709"/>
          <w:tab w:val="left" w:pos="3780" w:leader="none"/>
        </w:tabs>
        <w:spacing w:lineRule="atLeast" w:line="23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b/>
          <w:color w:themeColor="dark1" w:val="000000"/>
          <w:sz w:val="20"/>
          <w:szCs w:val="20"/>
        </w:rPr>
        <w:t xml:space="preserve">Werdykt Jury </w:t>
      </w:r>
      <w:r>
        <w:rPr>
          <w:bCs/>
          <w:color w:themeColor="dark1" w:val="000000"/>
          <w:sz w:val="20"/>
          <w:szCs w:val="20"/>
        </w:rPr>
        <w:t>jest ostateczny</w:t>
      </w:r>
      <w:r>
        <w:rPr>
          <w:b/>
          <w:color w:themeColor="dark1" w:val="000000"/>
          <w:sz w:val="20"/>
          <w:szCs w:val="20"/>
        </w:rPr>
        <w:t>.</w:t>
      </w:r>
    </w:p>
    <w:p>
      <w:pPr>
        <w:pStyle w:val="NormalWeb"/>
        <w:numPr>
          <w:ilvl w:val="0"/>
          <w:numId w:val="4"/>
        </w:numPr>
        <w:tabs>
          <w:tab w:val="clear" w:pos="709"/>
          <w:tab w:val="left" w:pos="3780" w:leader="none"/>
        </w:tabs>
        <w:spacing w:lineRule="atLeast" w:line="230" w:before="0" w:after="0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b/>
          <w:color w:themeColor="dark1" w:val="000000"/>
          <w:sz w:val="20"/>
          <w:szCs w:val="20"/>
        </w:rPr>
        <w:t xml:space="preserve">Jury </w:t>
      </w:r>
      <w:r>
        <w:rPr>
          <w:bCs/>
          <w:color w:themeColor="dark1" w:val="000000"/>
          <w:sz w:val="20"/>
          <w:szCs w:val="20"/>
        </w:rPr>
        <w:t xml:space="preserve">(w czasie II etapu) </w:t>
      </w:r>
      <w:r>
        <w:rPr>
          <w:bCs/>
          <w:color w:themeColor="dark1" w:val="000000"/>
          <w:sz w:val="20"/>
          <w:szCs w:val="20"/>
          <w:u w:val="single"/>
        </w:rPr>
        <w:t>zadecyduje, czy zostanie dokonany podział na klasy VII, VIII szkoły podstawowej  i szkoły ponadpodstawowe w innych kategoriach językowych niż język angielski</w:t>
      </w:r>
      <w:r>
        <w:rPr>
          <w:bCs/>
          <w:color w:themeColor="dark1" w:val="000000"/>
          <w:sz w:val="20"/>
          <w:szCs w:val="20"/>
        </w:rPr>
        <w:t xml:space="preserve">. </w:t>
      </w:r>
    </w:p>
    <w:p>
      <w:pPr>
        <w:pStyle w:val="Normal"/>
        <w:spacing w:lineRule="atLeast" w:line="23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spacing w:lineRule="atLeast" w:line="230"/>
        <w:jc w:val="both"/>
        <w:rPr>
          <w:rFonts w:ascii="Times New Roman" w:hAnsi="Times New Roman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Objęcie patronatem Konkursu przez Mazowieckiego Kuratora Oświaty nie oznacza wpisania tego przedsięwzięcia w wykaz zawodów wiedzy, artystycznych i sportowych, organizowanych przez kuratora oświaty lub inne podmioty działające na terenie szkoły, które mogą być wymienione na świadectwie ukończenia szkoły. </w:t>
      </w:r>
    </w:p>
    <w:p>
      <w:pPr>
        <w:pStyle w:val="NormalWeb"/>
        <w:numPr>
          <w:ilvl w:val="0"/>
          <w:numId w:val="0"/>
        </w:numPr>
        <w:tabs>
          <w:tab w:val="clear" w:pos="709"/>
          <w:tab w:val="left" w:pos="3780" w:leader="none"/>
        </w:tabs>
        <w:spacing w:lineRule="atLeast" w:line="230" w:before="0" w:after="0"/>
        <w:ind w:hanging="0" w:start="0"/>
        <w:jc w:val="both"/>
        <w:outlineLvl w:val="0"/>
        <w:rPr>
          <w:rFonts w:ascii="Calibri" w:hAnsi="Calibri"/>
          <w:bCs/>
          <w:color w:themeColor="dark1" w:val="000000"/>
          <w:sz w:val="20"/>
          <w:szCs w:val="20"/>
        </w:rPr>
      </w:pPr>
      <w:r>
        <w:rPr>
          <w:b/>
          <w:color w:themeColor="dark1" w:val="000000"/>
          <w:sz w:val="20"/>
          <w:szCs w:val="20"/>
        </w:rPr>
        <w:t>V.</w:t>
      </w:r>
      <w:r>
        <w:rPr>
          <w:bCs/>
          <w:color w:themeColor="dark1" w:val="000000"/>
          <w:sz w:val="20"/>
          <w:szCs w:val="20"/>
        </w:rPr>
        <w:t xml:space="preserve"> </w:t>
      </w:r>
      <w:r>
        <w:rPr>
          <w:b/>
          <w:bCs/>
          <w:color w:themeColor="dark1" w:val="000000"/>
          <w:sz w:val="20"/>
          <w:szCs w:val="20"/>
        </w:rPr>
        <w:t>Warunki uczestnictwa:</w:t>
      </w:r>
    </w:p>
    <w:p>
      <w:pPr>
        <w:pStyle w:val="NormalWeb"/>
        <w:numPr>
          <w:ilvl w:val="0"/>
          <w:numId w:val="5"/>
        </w:numPr>
        <w:tabs>
          <w:tab w:val="clear" w:pos="709"/>
          <w:tab w:val="left" w:pos="3780" w:leader="none"/>
        </w:tabs>
        <w:spacing w:lineRule="atLeast" w:line="230" w:before="0" w:after="0"/>
        <w:jc w:val="both"/>
        <w:outlineLvl w:val="0"/>
        <w:rPr>
          <w:rFonts w:ascii="Calibri" w:hAnsi="Calibri"/>
          <w:bCs/>
          <w:color w:themeColor="dark1" w:val="000000"/>
          <w:sz w:val="20"/>
          <w:szCs w:val="20"/>
        </w:rPr>
      </w:pPr>
      <w:r>
        <w:rPr>
          <w:b/>
          <w:bCs/>
          <w:color w:themeColor="dark1" w:val="000000"/>
          <w:sz w:val="20"/>
          <w:szCs w:val="20"/>
          <w:u w:val="single"/>
        </w:rPr>
        <w:t>przesłanie zgłoszenia</w:t>
      </w:r>
      <w:r>
        <w:rPr>
          <w:b/>
          <w:bCs/>
          <w:color w:themeColor="dark1" w:val="000000"/>
          <w:sz w:val="20"/>
          <w:szCs w:val="20"/>
        </w:rPr>
        <w:t xml:space="preserve"> do 12 lutego 2026 roku na e-mail </w:t>
      </w:r>
      <w:hyperlink r:id="rId4">
        <w:r>
          <w:rPr>
            <w:rStyle w:val="Hyperlink"/>
            <w:b/>
            <w:bCs/>
            <w:color w:themeColor="accent2" w:themeShade="bf" w:val="024E7A"/>
            <w:sz w:val="20"/>
            <w:szCs w:val="20"/>
            <w:u w:val="none"/>
          </w:rPr>
          <w:t>konkursy@21lo.waw.pl</w:t>
        </w:r>
      </w:hyperlink>
      <w:r>
        <w:rPr>
          <w:b/>
          <w:bCs/>
          <w:color w:themeColor="dark1" w:val="000000"/>
          <w:sz w:val="20"/>
          <w:szCs w:val="20"/>
        </w:rPr>
        <w:t xml:space="preserve">  </w:t>
      </w:r>
    </w:p>
    <w:p>
      <w:pPr>
        <w:pStyle w:val="NormalWeb"/>
        <w:numPr>
          <w:ilvl w:val="0"/>
          <w:numId w:val="5"/>
        </w:numPr>
        <w:tabs>
          <w:tab w:val="clear" w:pos="709"/>
          <w:tab w:val="left" w:pos="3780" w:leader="none"/>
        </w:tabs>
        <w:spacing w:lineRule="atLeast" w:line="230" w:before="0" w:after="0"/>
        <w:jc w:val="both"/>
        <w:outlineLvl w:val="0"/>
        <w:rPr>
          <w:rFonts w:ascii="Times New Roman" w:hAnsi="Times New Roman"/>
          <w:bCs/>
          <w:color w:themeColor="dark1" w:val="000000"/>
          <w:sz w:val="20"/>
          <w:szCs w:val="20"/>
        </w:rPr>
      </w:pPr>
      <w:r>
        <w:rPr>
          <w:b/>
          <w:bCs/>
          <w:color w:themeColor="dark1" w:val="000000"/>
          <w:sz w:val="20"/>
          <w:szCs w:val="20"/>
          <w:u w:val="single"/>
        </w:rPr>
        <w:t xml:space="preserve">przyniesienie </w:t>
      </w:r>
      <w:r>
        <w:rPr>
          <w:b/>
          <w:bCs/>
          <w:color w:themeColor="dark1" w:val="000000"/>
          <w:sz w:val="20"/>
          <w:szCs w:val="20"/>
        </w:rPr>
        <w:t xml:space="preserve">w dniu eliminacji </w:t>
      </w:r>
      <w:r>
        <w:rPr>
          <w:b/>
          <w:bCs/>
          <w:color w:themeColor="dark1" w:val="000000"/>
          <w:sz w:val="20"/>
          <w:szCs w:val="20"/>
          <w:u w:val="single"/>
        </w:rPr>
        <w:t>zgody na przetwarzanie wizerunku</w:t>
      </w:r>
      <w:r>
        <w:rPr>
          <w:b/>
          <w:bCs/>
          <w:color w:themeColor="dark1" w:val="000000"/>
          <w:sz w:val="20"/>
          <w:szCs w:val="20"/>
        </w:rPr>
        <w:t xml:space="preserve"> (załącznik nr 1 lub załącznik nr 2)</w:t>
      </w:r>
    </w:p>
    <w:p>
      <w:pPr>
        <w:pStyle w:val="Normal"/>
        <w:spacing w:lineRule="atLeast" w:line="230"/>
        <w:jc w:val="both"/>
        <w:rPr>
          <w:rFonts w:ascii="Times New Roman" w:hAnsi="Times New Roman"/>
          <w:b/>
          <w:color w:val="C00000"/>
          <w:sz w:val="20"/>
          <w:szCs w:val="20"/>
          <w:u w:val="single"/>
        </w:rPr>
      </w:pPr>
      <w:r>
        <w:rPr>
          <w:rFonts w:ascii="Times New Roman" w:hAnsi="Times New Roman"/>
          <w:b/>
          <w:color w:val="C00000"/>
          <w:sz w:val="20"/>
          <w:szCs w:val="20"/>
          <w:u w:val="single"/>
        </w:rPr>
      </w:r>
    </w:p>
    <w:p>
      <w:pPr>
        <w:pStyle w:val="Normal"/>
        <w:spacing w:lineRule="atLeast" w:line="230"/>
        <w:jc w:val="both"/>
        <w:rPr/>
      </w:pPr>
      <w:r>
        <w:rPr>
          <w:b/>
          <w:color w:val="C00000"/>
          <w:sz w:val="20"/>
          <w:szCs w:val="20"/>
        </w:rPr>
        <w:t xml:space="preserve">Wszelkie dodatkowe pytania proszę kierować na e-mail </w:t>
      </w:r>
      <w:hyperlink r:id="rId5">
        <w:r>
          <w:rPr>
            <w:rStyle w:val="Hyperlink"/>
            <w:b/>
            <w:bCs/>
            <w:color w:themeColor="accent2" w:themeShade="bf" w:val="024E7A"/>
            <w:sz w:val="20"/>
            <w:szCs w:val="20"/>
            <w:u w:val="none"/>
          </w:rPr>
          <w:t>konkursy@21lo.waw.pl</w:t>
        </w:r>
      </w:hyperlink>
      <w:r>
        <w:rPr>
          <w:b/>
          <w:bCs/>
          <w:color w:themeColor="accent2" w:themeShade="bf" w:val="024E7A"/>
          <w:sz w:val="20"/>
          <w:szCs w:val="20"/>
        </w:rPr>
        <w:t xml:space="preserve"> </w:t>
      </w:r>
      <w:r>
        <w:rPr>
          <w:color w:themeColor="dark1" w:val="000000"/>
          <w:sz w:val="20"/>
          <w:szCs w:val="20"/>
        </w:rPr>
        <w:t xml:space="preserve">   </w:t>
      </w:r>
    </w:p>
    <w:p>
      <w:pPr>
        <w:pStyle w:val="Normal"/>
        <w:spacing w:lineRule="atLeast" w:line="230"/>
        <w:jc w:val="both"/>
        <w:rPr>
          <w:rStyle w:val="Strong"/>
          <w:color w:themeColor="dark1" w:val="000000"/>
          <w:sz w:val="20"/>
          <w:szCs w:val="20"/>
          <w:u w:val="single"/>
        </w:rPr>
      </w:pPr>
      <w:r>
        <w:rPr>
          <w:color w:themeColor="dark1" w:val="000000"/>
          <w:sz w:val="20"/>
          <w:szCs w:val="20"/>
          <w:u w:val="single"/>
        </w:rPr>
      </w:r>
    </w:p>
    <w:p>
      <w:pPr>
        <w:pStyle w:val="Normal"/>
        <w:spacing w:lineRule="atLeast" w:line="230"/>
        <w:jc w:val="both"/>
        <w:rPr/>
      </w:pPr>
      <w:r>
        <w:rPr>
          <w:rStyle w:val="Strong"/>
          <w:color w:themeColor="dark1" w:val="000000"/>
          <w:sz w:val="20"/>
          <w:szCs w:val="20"/>
        </w:rPr>
        <w:t xml:space="preserve">Możemy przekazać w wersji elektronicznej </w:t>
      </w:r>
      <w:r>
        <w:rPr>
          <w:rStyle w:val="Strong"/>
          <w:b w:val="false"/>
          <w:bCs w:val="false"/>
          <w:color w:themeColor="dark1" w:val="000000"/>
          <w:sz w:val="20"/>
          <w:szCs w:val="20"/>
        </w:rPr>
        <w:t>przykładowe teksty polskie przetłumaczone na języki obce.</w:t>
      </w:r>
      <w:r>
        <w:rPr>
          <w:color w:themeColor="dark1" w:val="000000"/>
          <w:sz w:val="20"/>
          <w:szCs w:val="20"/>
        </w:rPr>
        <w:t xml:space="preserve"> </w:t>
      </w:r>
      <w:bookmarkEnd w:id="0"/>
    </w:p>
    <w:p>
      <w:pPr>
        <w:pStyle w:val="Normal"/>
        <w:spacing w:lineRule="atLeast" w:line="23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tLeast" w:line="2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2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2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Style w:val="Strong"/>
          <w:color w:themeColor="dark1" w:val="000000"/>
          <w:sz w:val="28"/>
          <w:szCs w:val="28"/>
          <w:u w:val="single"/>
        </w:rPr>
      </w:pPr>
      <w:r>
        <w:rPr>
          <w:color w:themeColor="dark1" w:val="000000"/>
          <w:sz w:val="28"/>
          <w:szCs w:val="28"/>
          <w:u w:val="single"/>
        </w:rPr>
      </w:r>
    </w:p>
    <w:p>
      <w:pPr>
        <w:pStyle w:val="Normal"/>
        <w:spacing w:lineRule="auto" w:line="360"/>
        <w:jc w:val="center"/>
        <w:rPr/>
      </w:pPr>
      <w:r>
        <w:rPr>
          <w:rStyle w:val="Strong"/>
          <w:color w:themeColor="dark1" w:val="000000"/>
          <w:sz w:val="28"/>
          <w:szCs w:val="28"/>
          <w:u w:val="single"/>
        </w:rPr>
        <w:t xml:space="preserve">Harmonogram </w:t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iCs/>
        </w:rPr>
      </w:pPr>
      <w:r>
        <w:rPr>
          <w:rFonts w:cs="Arial"/>
          <w:b/>
          <w:i/>
          <w:iCs/>
        </w:rPr>
        <w:t>Międzyszkolny Konkurs Recytatorski Literatury Polskiej w Językach Obcych</w:t>
      </w:r>
    </w:p>
    <w:p>
      <w:pPr>
        <w:pStyle w:val="Normal"/>
        <w:numPr>
          <w:ilvl w:val="0"/>
          <w:numId w:val="0"/>
        </w:numPr>
        <w:spacing w:lineRule="auto" w:line="360"/>
        <w:ind w:hanging="0" w:start="0"/>
        <w:jc w:val="center"/>
        <w:outlineLvl w:val="0"/>
        <w:rPr>
          <w:rFonts w:ascii="Times New Roman" w:hAnsi="Times New Roman"/>
          <w:i/>
          <w:i/>
          <w:iCs/>
        </w:rPr>
      </w:pPr>
      <w:r>
        <w:rPr>
          <w:rFonts w:cs="Arial"/>
          <w:b/>
          <w:i/>
          <w:iCs/>
        </w:rPr>
        <w:t xml:space="preserve">ODPOWIEDNIE DAĆ OBCE SŁOWO </w:t>
      </w:r>
    </w:p>
    <w:p>
      <w:pPr>
        <w:pStyle w:val="Normal"/>
        <w:numPr>
          <w:ilvl w:val="0"/>
          <w:numId w:val="0"/>
        </w:numPr>
        <w:spacing w:lineRule="auto" w:line="360"/>
        <w:ind w:hanging="0" w:start="0"/>
        <w:jc w:val="center"/>
        <w:outlineLvl w:val="0"/>
        <w:rPr>
          <w:rFonts w:ascii="Times New Roman" w:hAnsi="Times New Roman"/>
          <w:i/>
          <w:i/>
          <w:iCs/>
        </w:rPr>
      </w:pPr>
      <w:r>
        <w:rPr>
          <w:rFonts w:cs="Arial"/>
          <w:b/>
          <w:i/>
          <w:iCs/>
        </w:rPr>
        <w:t>2026</w:t>
      </w:r>
    </w:p>
    <w:p>
      <w:pPr>
        <w:pStyle w:val="NormalWeb"/>
        <w:spacing w:lineRule="atLeast" w:line="230" w:before="0" w:after="0"/>
        <w:jc w:val="center"/>
        <w:rPr>
          <w:rStyle w:val="Strong"/>
          <w:rFonts w:cs="Arial"/>
          <w:color w:val="000000"/>
          <w:u w:val="single"/>
        </w:rPr>
      </w:pPr>
      <w:r>
        <w:rPr>
          <w:rFonts w:cs="Arial"/>
          <w:color w:val="000000"/>
          <w:u w:val="single"/>
        </w:rPr>
      </w:r>
    </w:p>
    <w:p>
      <w:pPr>
        <w:pStyle w:val="NormalWeb"/>
        <w:numPr>
          <w:ilvl w:val="0"/>
          <w:numId w:val="6"/>
        </w:numPr>
        <w:spacing w:lineRule="atLeast" w:line="230" w:before="0" w:after="0"/>
        <w:rPr>
          <w:rFonts w:ascii="Times New Roman" w:hAnsi="Times New Roman"/>
        </w:rPr>
      </w:pPr>
      <w:r>
        <w:rPr/>
        <w:t>Do 12 lutego 2026 roku wyłonienie uczestników na eliminacjach szkolnych.</w:t>
      </w:r>
    </w:p>
    <w:p>
      <w:pPr>
        <w:pStyle w:val="Normal"/>
        <w:spacing w:lineRule="atLeast" w:line="230"/>
        <w:jc w:val="both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</w:r>
    </w:p>
    <w:p>
      <w:pPr>
        <w:pStyle w:val="ListParagraph"/>
        <w:numPr>
          <w:ilvl w:val="0"/>
          <w:numId w:val="6"/>
        </w:numPr>
        <w:spacing w:lineRule="atLeast" w:line="230"/>
        <w:jc w:val="both"/>
        <w:rPr/>
      </w:pPr>
      <w:r>
        <w:rPr>
          <w:b/>
          <w:bCs/>
          <w:color w:val="111111"/>
        </w:rPr>
        <w:t xml:space="preserve">Przysłanie karty zgłoszenia do 12 lutego 2026 r. na e-mail </w:t>
      </w:r>
      <w:hyperlink r:id="rId6">
        <w:r>
          <w:rPr>
            <w:rStyle w:val="Hyperlink"/>
            <w:b/>
            <w:bCs/>
            <w:color w:val="111111"/>
            <w:szCs w:val="24"/>
            <w:u w:val="none"/>
          </w:rPr>
          <w:t>konkursy@21lo.waw.p</w:t>
        </w:r>
      </w:hyperlink>
      <w:r>
        <w:rPr>
          <w:rStyle w:val="Hyperlink"/>
          <w:b/>
          <w:bCs/>
          <w:color w:val="111111"/>
          <w:szCs w:val="24"/>
          <w:u w:val="none"/>
        </w:rPr>
        <w:t>l</w:t>
      </w:r>
    </w:p>
    <w:p>
      <w:pPr>
        <w:pStyle w:val="Normal"/>
        <w:spacing w:lineRule="atLeast" w:line="23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ListParagraph"/>
        <w:numPr>
          <w:ilvl w:val="0"/>
          <w:numId w:val="6"/>
        </w:numPr>
        <w:spacing w:lineRule="atLeast" w:line="230"/>
        <w:jc w:val="both"/>
        <w:rPr/>
      </w:pPr>
      <w:r>
        <w:rPr>
          <w:rStyle w:val="Hyperlink"/>
          <w:bCs/>
          <w:color w:val="auto"/>
          <w:szCs w:val="24"/>
          <w:u w:val="none"/>
        </w:rPr>
        <w:t>Eliminacje międzyszkolne w XXI LO im. H. Kołłątaja (ul. Metrykantów 3 w Warszawie, dawny adres ul. Grójecka 93. Szkoła nie zmieniła siedziby, budynek został przyporządkowany do innej pobliskiej ulicy).</w:t>
      </w:r>
    </w:p>
    <w:p>
      <w:pPr>
        <w:pStyle w:val="Normal"/>
        <w:spacing w:lineRule="atLeast" w:line="23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ListParagraph"/>
        <w:numPr>
          <w:ilvl w:val="0"/>
          <w:numId w:val="7"/>
        </w:numPr>
        <w:spacing w:lineRule="atLeast" w:line="230"/>
        <w:jc w:val="both"/>
        <w:rPr/>
      </w:pPr>
      <w:r>
        <w:rPr>
          <w:rStyle w:val="Hyperlink"/>
          <w:b/>
          <w:bCs/>
          <w:color w:val="auto"/>
          <w:szCs w:val="24"/>
          <w:u w:val="none"/>
        </w:rPr>
        <w:t>24 lutego</w:t>
      </w:r>
      <w:r>
        <w:rPr>
          <w:rStyle w:val="Hyperlink"/>
          <w:bCs/>
          <w:color w:val="auto"/>
          <w:szCs w:val="24"/>
          <w:u w:val="none"/>
        </w:rPr>
        <w:t xml:space="preserve"> (wtorek) </w:t>
      </w:r>
      <w:r>
        <w:rPr>
          <w:rStyle w:val="Hyperlink"/>
          <w:b/>
          <w:bCs/>
          <w:color w:val="auto"/>
          <w:szCs w:val="24"/>
          <w:u w:val="none"/>
        </w:rPr>
        <w:t>godz. 14.00</w:t>
      </w:r>
      <w:r>
        <w:rPr>
          <w:rStyle w:val="Hyperlink"/>
          <w:bCs/>
          <w:color w:val="auto"/>
          <w:szCs w:val="24"/>
          <w:u w:val="none"/>
        </w:rPr>
        <w:t xml:space="preserve"> język niemiecki sala 117</w:t>
      </w:r>
    </w:p>
    <w:p>
      <w:pPr>
        <w:pStyle w:val="ListParagraph"/>
        <w:numPr>
          <w:ilvl w:val="0"/>
          <w:numId w:val="7"/>
        </w:numPr>
        <w:spacing w:lineRule="atLeast" w:line="230"/>
        <w:jc w:val="both"/>
        <w:rPr/>
      </w:pPr>
      <w:r>
        <w:rPr>
          <w:rStyle w:val="Hyperlink"/>
          <w:b/>
          <w:bCs/>
          <w:color w:val="auto"/>
          <w:szCs w:val="24"/>
          <w:u w:val="none"/>
        </w:rPr>
        <w:t>25 lutego</w:t>
      </w:r>
      <w:r>
        <w:rPr>
          <w:rStyle w:val="Hyperlink"/>
          <w:bCs/>
          <w:color w:val="auto"/>
          <w:szCs w:val="24"/>
          <w:u w:val="none"/>
        </w:rPr>
        <w:t xml:space="preserve"> (środa) </w:t>
      </w:r>
      <w:r>
        <w:rPr>
          <w:rStyle w:val="Hyperlink"/>
          <w:b/>
          <w:bCs/>
          <w:color w:val="auto"/>
          <w:szCs w:val="24"/>
          <w:u w:val="none"/>
        </w:rPr>
        <w:t>godz. 15.00</w:t>
      </w:r>
      <w:r>
        <w:rPr>
          <w:rStyle w:val="Hyperlink"/>
          <w:bCs/>
          <w:color w:val="auto"/>
          <w:szCs w:val="24"/>
          <w:u w:val="none"/>
        </w:rPr>
        <w:t xml:space="preserve"> język hiszpański sala 117</w:t>
      </w:r>
    </w:p>
    <w:p>
      <w:pPr>
        <w:pStyle w:val="Normal"/>
        <w:spacing w:lineRule="atLeast" w:line="230"/>
        <w:jc w:val="both"/>
        <w:rPr/>
      </w:pPr>
      <w:r>
        <w:rPr>
          <w:rStyle w:val="Hyperlink"/>
          <w:bCs/>
          <w:color w:val="auto"/>
          <w:u w:val="none"/>
        </w:rPr>
        <w:t>…………………………………………………………………………………………………………</w:t>
      </w:r>
    </w:p>
    <w:p>
      <w:pPr>
        <w:pStyle w:val="Normal"/>
        <w:spacing w:lineRule="atLeast" w:line="230"/>
        <w:jc w:val="both"/>
        <w:rPr>
          <w:rStyle w:val="Hyperlink"/>
          <w:bCs/>
          <w:color w:val="auto"/>
          <w:u w:val="none"/>
        </w:rPr>
      </w:pPr>
      <w:r>
        <w:rPr>
          <w:bCs/>
          <w:color w:val="auto"/>
          <w:u w:val="none"/>
        </w:rPr>
      </w:r>
    </w:p>
    <w:p>
      <w:pPr>
        <w:pStyle w:val="ListParagraph"/>
        <w:numPr>
          <w:ilvl w:val="0"/>
          <w:numId w:val="8"/>
        </w:numPr>
        <w:spacing w:lineRule="atLeast" w:line="230"/>
        <w:jc w:val="both"/>
        <w:rPr/>
      </w:pPr>
      <w:r>
        <w:rPr>
          <w:rStyle w:val="Hyperlink"/>
          <w:b/>
          <w:bCs/>
          <w:color w:val="auto"/>
          <w:szCs w:val="24"/>
          <w:u w:val="none"/>
        </w:rPr>
        <w:t>4 marca</w:t>
      </w:r>
      <w:r>
        <w:rPr>
          <w:rStyle w:val="Hyperlink"/>
          <w:bCs/>
          <w:color w:val="auto"/>
          <w:szCs w:val="24"/>
          <w:u w:val="none"/>
        </w:rPr>
        <w:t xml:space="preserve"> (środa) </w:t>
      </w:r>
      <w:r>
        <w:rPr>
          <w:rStyle w:val="Hyperlink"/>
          <w:b/>
          <w:bCs/>
          <w:color w:val="auto"/>
          <w:szCs w:val="24"/>
          <w:u w:val="none"/>
        </w:rPr>
        <w:t>godz. 15.30</w:t>
      </w:r>
      <w:r>
        <w:rPr>
          <w:rStyle w:val="Hyperlink"/>
          <w:bCs/>
          <w:color w:val="auto"/>
          <w:szCs w:val="24"/>
          <w:u w:val="none"/>
        </w:rPr>
        <w:t xml:space="preserve"> język ukraiński sala 117</w:t>
      </w:r>
    </w:p>
    <w:p>
      <w:pPr>
        <w:pStyle w:val="ListParagraph"/>
        <w:numPr>
          <w:ilvl w:val="0"/>
          <w:numId w:val="8"/>
        </w:numPr>
        <w:spacing w:lineRule="atLeast" w:line="230"/>
        <w:jc w:val="both"/>
        <w:rPr/>
      </w:pPr>
      <w:r>
        <w:rPr>
          <w:rStyle w:val="Hyperlink"/>
          <w:b/>
          <w:bCs/>
          <w:color w:val="auto"/>
          <w:szCs w:val="24"/>
          <w:u w:val="none"/>
        </w:rPr>
        <w:t>6 marca</w:t>
      </w:r>
      <w:r>
        <w:rPr>
          <w:rStyle w:val="Hyperlink"/>
          <w:bCs/>
          <w:color w:val="auto"/>
          <w:szCs w:val="24"/>
          <w:u w:val="none"/>
        </w:rPr>
        <w:t xml:space="preserve"> (piątek) </w:t>
      </w:r>
      <w:r>
        <w:rPr>
          <w:rStyle w:val="Hyperlink"/>
          <w:b/>
          <w:bCs/>
          <w:color w:val="auto"/>
          <w:szCs w:val="24"/>
          <w:u w:val="none"/>
        </w:rPr>
        <w:t>godz. 14.00</w:t>
      </w:r>
      <w:r>
        <w:rPr>
          <w:rStyle w:val="Hyperlink"/>
          <w:bCs/>
          <w:color w:val="auto"/>
          <w:szCs w:val="24"/>
          <w:u w:val="none"/>
        </w:rPr>
        <w:t xml:space="preserve"> język angielski szkoły ponadpodstawowe sala 117</w:t>
      </w:r>
    </w:p>
    <w:p>
      <w:pPr>
        <w:pStyle w:val="Normal"/>
        <w:spacing w:lineRule="atLeast" w:line="230"/>
        <w:jc w:val="both"/>
        <w:rPr/>
      </w:pPr>
      <w:r>
        <w:rPr>
          <w:rStyle w:val="Hyperlink"/>
          <w:bCs/>
          <w:color w:val="auto"/>
          <w:u w:val="none"/>
        </w:rPr>
        <w:t xml:space="preserve">………………………………………………………………………………………………………… </w:t>
      </w:r>
    </w:p>
    <w:p>
      <w:pPr>
        <w:pStyle w:val="Normal"/>
        <w:spacing w:lineRule="atLeast" w:line="230"/>
        <w:jc w:val="both"/>
        <w:rPr>
          <w:rStyle w:val="Hyperlink"/>
          <w:bCs/>
          <w:color w:val="auto"/>
          <w:u w:val="none"/>
        </w:rPr>
      </w:pPr>
      <w:r>
        <w:rPr>
          <w:bCs/>
          <w:color w:val="auto"/>
          <w:u w:val="none"/>
        </w:rPr>
      </w:r>
    </w:p>
    <w:p>
      <w:pPr>
        <w:pStyle w:val="ListParagraph"/>
        <w:numPr>
          <w:ilvl w:val="0"/>
          <w:numId w:val="9"/>
        </w:numPr>
        <w:spacing w:lineRule="atLeast" w:line="230"/>
        <w:jc w:val="both"/>
        <w:rPr/>
      </w:pPr>
      <w:r>
        <w:rPr>
          <w:rStyle w:val="Hyperlink"/>
          <w:b/>
          <w:bCs/>
          <w:color w:val="auto"/>
          <w:szCs w:val="24"/>
          <w:u w:val="none"/>
        </w:rPr>
        <w:t xml:space="preserve">10 marca </w:t>
      </w:r>
      <w:r>
        <w:rPr>
          <w:rStyle w:val="Hyperlink"/>
          <w:bCs/>
          <w:color w:val="auto"/>
          <w:szCs w:val="24"/>
          <w:u w:val="none"/>
        </w:rPr>
        <w:t xml:space="preserve">(wtorek) </w:t>
      </w:r>
      <w:r>
        <w:rPr>
          <w:rStyle w:val="Hyperlink"/>
          <w:b/>
          <w:bCs/>
          <w:color w:val="auto"/>
          <w:szCs w:val="24"/>
          <w:u w:val="none"/>
        </w:rPr>
        <w:t>godz. 14.00</w:t>
      </w:r>
      <w:r>
        <w:rPr>
          <w:rStyle w:val="Hyperlink"/>
          <w:bCs/>
          <w:color w:val="auto"/>
          <w:szCs w:val="24"/>
          <w:u w:val="none"/>
        </w:rPr>
        <w:t xml:space="preserve"> język francuski sala 117</w:t>
      </w:r>
    </w:p>
    <w:p>
      <w:pPr>
        <w:pStyle w:val="ListParagraph"/>
        <w:numPr>
          <w:ilvl w:val="0"/>
          <w:numId w:val="9"/>
        </w:numPr>
        <w:spacing w:lineRule="atLeast" w:line="230"/>
        <w:jc w:val="both"/>
        <w:rPr/>
      </w:pPr>
      <w:r>
        <w:rPr>
          <w:rStyle w:val="Hyperlink"/>
          <w:b/>
          <w:bCs/>
          <w:color w:val="auto"/>
          <w:szCs w:val="24"/>
          <w:u w:val="none"/>
        </w:rPr>
        <w:t>10 marca</w:t>
      </w:r>
      <w:r>
        <w:rPr>
          <w:rStyle w:val="Hyperlink"/>
          <w:bCs/>
          <w:color w:val="auto"/>
          <w:szCs w:val="24"/>
          <w:u w:val="none"/>
        </w:rPr>
        <w:t xml:space="preserve"> (wtorek) </w:t>
      </w:r>
      <w:r>
        <w:rPr>
          <w:rStyle w:val="Hyperlink"/>
          <w:b/>
          <w:bCs/>
          <w:color w:val="auto"/>
          <w:szCs w:val="24"/>
          <w:u w:val="none"/>
        </w:rPr>
        <w:t>godz. 16.00</w:t>
      </w:r>
      <w:r>
        <w:rPr>
          <w:rStyle w:val="Hyperlink"/>
          <w:bCs/>
          <w:color w:val="auto"/>
          <w:szCs w:val="24"/>
          <w:u w:val="none"/>
        </w:rPr>
        <w:t xml:space="preserve"> język arabski  biblioteka (parter)</w:t>
      </w:r>
    </w:p>
    <w:p>
      <w:pPr>
        <w:pStyle w:val="Normal"/>
        <w:spacing w:lineRule="atLeast" w:line="230"/>
        <w:jc w:val="both"/>
        <w:rPr>
          <w:rStyle w:val="Hyperlink"/>
          <w:bCs/>
          <w:color w:val="auto"/>
          <w:u w:val="none"/>
        </w:rPr>
      </w:pPr>
      <w:r>
        <w:rPr>
          <w:bCs/>
          <w:color w:val="auto"/>
          <w:u w:val="none"/>
        </w:rPr>
      </w:r>
    </w:p>
    <w:p>
      <w:pPr>
        <w:pStyle w:val="ListParagraph"/>
        <w:numPr>
          <w:ilvl w:val="0"/>
          <w:numId w:val="9"/>
        </w:numPr>
        <w:spacing w:lineRule="atLeast" w:line="230"/>
        <w:jc w:val="both"/>
        <w:rPr/>
      </w:pPr>
      <w:r>
        <w:rPr>
          <w:rStyle w:val="Hyperlink"/>
          <w:b/>
          <w:bCs/>
          <w:color w:val="auto"/>
          <w:szCs w:val="24"/>
          <w:u w:val="none"/>
        </w:rPr>
        <w:t>11 marca</w:t>
      </w:r>
      <w:r>
        <w:rPr>
          <w:rStyle w:val="Hyperlink"/>
          <w:bCs/>
          <w:color w:val="auto"/>
          <w:szCs w:val="24"/>
          <w:u w:val="none"/>
        </w:rPr>
        <w:t xml:space="preserve"> (środa) </w:t>
      </w:r>
      <w:r>
        <w:rPr>
          <w:rStyle w:val="Hyperlink"/>
          <w:b/>
          <w:bCs/>
          <w:color w:val="auto"/>
          <w:szCs w:val="24"/>
          <w:u w:val="none"/>
        </w:rPr>
        <w:t xml:space="preserve">godz. 14.00 </w:t>
      </w:r>
      <w:r>
        <w:rPr>
          <w:rStyle w:val="Hyperlink"/>
          <w:bCs/>
          <w:color w:val="auto"/>
          <w:szCs w:val="24"/>
          <w:u w:val="none"/>
        </w:rPr>
        <w:t>język angielski szkoły podstawowe sala 117</w:t>
      </w:r>
    </w:p>
    <w:p>
      <w:pPr>
        <w:pStyle w:val="ListParagraph"/>
        <w:numPr>
          <w:ilvl w:val="0"/>
          <w:numId w:val="9"/>
        </w:numPr>
        <w:spacing w:lineRule="atLeast" w:line="230"/>
        <w:jc w:val="both"/>
        <w:rPr/>
      </w:pPr>
      <w:r>
        <w:rPr>
          <w:rStyle w:val="Hyperlink"/>
          <w:b/>
          <w:bCs/>
          <w:color w:val="auto"/>
          <w:szCs w:val="24"/>
          <w:u w:val="none"/>
        </w:rPr>
        <w:t>11 marca</w:t>
      </w:r>
      <w:r>
        <w:rPr>
          <w:rStyle w:val="Hyperlink"/>
          <w:bCs/>
          <w:color w:val="auto"/>
          <w:szCs w:val="24"/>
          <w:u w:val="none"/>
        </w:rPr>
        <w:t xml:space="preserve"> (środa) </w:t>
      </w:r>
      <w:r>
        <w:rPr>
          <w:rStyle w:val="Hyperlink"/>
          <w:b/>
          <w:bCs/>
          <w:color w:val="auto"/>
          <w:szCs w:val="24"/>
          <w:u w:val="none"/>
        </w:rPr>
        <w:t>godz. 14.30</w:t>
      </w:r>
      <w:r>
        <w:rPr>
          <w:rStyle w:val="Hyperlink"/>
          <w:bCs/>
          <w:color w:val="auto"/>
          <w:szCs w:val="24"/>
          <w:u w:val="none"/>
        </w:rPr>
        <w:t xml:space="preserve"> język włoski sala 1 (parter)</w:t>
      </w:r>
    </w:p>
    <w:p>
      <w:pPr>
        <w:pStyle w:val="Normal"/>
        <w:spacing w:lineRule="atLeast" w:line="230"/>
        <w:jc w:val="both"/>
        <w:rPr/>
      </w:pPr>
      <w:r>
        <w:rPr>
          <w:rStyle w:val="Hyperlink"/>
          <w:bCs/>
          <w:color w:val="auto"/>
          <w:u w:val="none"/>
        </w:rPr>
        <w:t>…………………………………………………………………………………………………………</w:t>
      </w:r>
    </w:p>
    <w:p>
      <w:pPr>
        <w:pStyle w:val="Normal"/>
        <w:spacing w:lineRule="atLeast" w:line="230"/>
        <w:jc w:val="both"/>
        <w:rPr>
          <w:rStyle w:val="Hyperlink"/>
          <w:bCs/>
          <w:color w:val="auto"/>
          <w:u w:val="none"/>
        </w:rPr>
      </w:pPr>
      <w:r>
        <w:rPr>
          <w:rStyle w:val="Hyperlink"/>
          <w:b/>
          <w:color w:val="auto"/>
          <w:u w:val="none"/>
        </w:rPr>
        <w:t>Godziny eliminacji</w:t>
      </w:r>
      <w:r>
        <w:rPr>
          <w:rStyle w:val="Hyperlink"/>
          <w:bCs/>
          <w:color w:val="auto"/>
          <w:u w:val="none"/>
        </w:rPr>
        <w:t xml:space="preserve"> mogą ulec zmianie, jeżeli będzie wielu uczestników. Nauczyciele otrzymają potwierdzenie przyjęcia zgłoszeń, a do </w:t>
      </w:r>
      <w:r>
        <w:rPr>
          <w:rStyle w:val="Hyperlink"/>
          <w:b/>
          <w:color w:val="auto"/>
          <w:u w:val="none"/>
        </w:rPr>
        <w:t>19 lutego</w:t>
      </w:r>
      <w:r>
        <w:rPr>
          <w:rStyle w:val="Hyperlink"/>
          <w:bCs/>
          <w:color w:val="auto"/>
          <w:u w:val="none"/>
        </w:rPr>
        <w:t xml:space="preserve"> zostaną przesłane </w:t>
      </w:r>
      <w:r>
        <w:rPr>
          <w:rStyle w:val="Hyperlink"/>
          <w:b/>
          <w:color w:val="auto"/>
          <w:u w:val="none"/>
        </w:rPr>
        <w:t>godziny eliminacji</w:t>
      </w:r>
      <w:r>
        <w:rPr>
          <w:rStyle w:val="Hyperlink"/>
          <w:bCs/>
          <w:color w:val="auto"/>
          <w:u w:val="none"/>
        </w:rPr>
        <w:t xml:space="preserve">. </w:t>
      </w:r>
    </w:p>
    <w:p>
      <w:pPr>
        <w:pStyle w:val="Normal"/>
        <w:spacing w:lineRule="atLeast" w:line="230"/>
        <w:jc w:val="both"/>
        <w:rPr/>
      </w:pPr>
      <w:r>
        <w:rPr>
          <w:rStyle w:val="Hyperlink"/>
          <w:bCs/>
          <w:color w:val="auto"/>
          <w:u w:val="none"/>
        </w:rPr>
        <w:t xml:space="preserve">W przypadku nieotrzymania potwierdzenia lub godziny eliminacji, prosimy pisać na e-mail  </w:t>
      </w:r>
      <w:r>
        <w:rPr>
          <w:rStyle w:val="Hyperlink"/>
          <w:b/>
          <w:color w:themeColor="accent3" w:val="A33E03"/>
          <w:u w:val="none"/>
        </w:rPr>
        <w:t>konkursy@21lo.waw.pl</w:t>
      </w:r>
      <w:r>
        <w:rPr>
          <w:rStyle w:val="Hyperlink"/>
          <w:bCs/>
          <w:color w:themeColor="accent3" w:val="A33E03"/>
          <w:u w:val="none"/>
        </w:rPr>
        <w:t xml:space="preserve"> </w:t>
      </w:r>
      <w:r>
        <w:rPr>
          <w:rStyle w:val="Hyperlink"/>
          <w:bCs/>
          <w:color w:val="auto"/>
          <w:u w:val="none"/>
        </w:rPr>
        <w:t>(nie do sekretariatu szkoły, który nie organizuje konkursu).</w:t>
      </w:r>
    </w:p>
    <w:p>
      <w:pPr>
        <w:pStyle w:val="Normal"/>
        <w:spacing w:lineRule="atLeast" w:line="230"/>
        <w:jc w:val="both"/>
        <w:rPr>
          <w:rStyle w:val="Hyperlink"/>
          <w:bCs/>
          <w:color w:val="auto"/>
          <w:u w:val="none"/>
        </w:rPr>
      </w:pPr>
      <w:r>
        <w:rPr>
          <w:bCs/>
          <w:color w:val="auto"/>
          <w:u w:val="none"/>
        </w:rPr>
      </w:r>
    </w:p>
    <w:p>
      <w:pPr>
        <w:pStyle w:val="Normal"/>
        <w:spacing w:lineRule="atLeast" w:line="230"/>
        <w:jc w:val="both"/>
        <w:rPr>
          <w:color w:themeColor="accent2" w:themeShade="bf" w:val="024E7A"/>
        </w:rPr>
      </w:pPr>
      <w:r>
        <w:rPr>
          <w:rStyle w:val="Hyperlink"/>
          <w:bCs/>
          <w:color w:themeColor="accent2" w:themeShade="bf" w:val="024E7A"/>
          <w:u w:val="none"/>
        </w:rPr>
        <w:t xml:space="preserve">Prosimy o zamieszczenie w wiadomości e-maila informacji, jeśli uczennica lub uczeń będzie brać udział w dwóch kategoriach tego samego dnia (10 lub 11 marca). </w:t>
      </w:r>
    </w:p>
    <w:p>
      <w:pPr>
        <w:pStyle w:val="Normal"/>
        <w:spacing w:lineRule="atLeast" w:line="230"/>
        <w:jc w:val="both"/>
        <w:rPr/>
      </w:pPr>
      <w:r>
        <w:rPr>
          <w:rStyle w:val="Hyperlink"/>
          <w:bCs/>
          <w:color w:val="auto"/>
          <w:u w:val="none"/>
        </w:rPr>
        <w:t>…………………………………………………………………………………………………………</w:t>
      </w:r>
    </w:p>
    <w:p>
      <w:pPr>
        <w:pStyle w:val="Normal"/>
        <w:spacing w:lineRule="atLeast" w:line="230"/>
        <w:jc w:val="both"/>
        <w:rPr>
          <w:rStyle w:val="Hyperlink"/>
          <w:bCs/>
          <w:color w:val="auto"/>
          <w:u w:val="none"/>
        </w:rPr>
      </w:pPr>
      <w:r>
        <w:rPr>
          <w:bCs/>
          <w:color w:val="auto"/>
          <w:u w:val="none"/>
        </w:rPr>
      </w:r>
    </w:p>
    <w:p>
      <w:pPr>
        <w:pStyle w:val="Normal"/>
        <w:spacing w:lineRule="atLeast" w:line="230"/>
        <w:jc w:val="both"/>
        <w:rPr/>
      </w:pPr>
      <w:r>
        <w:rPr>
          <w:rStyle w:val="Hyperlink"/>
          <w:bCs/>
          <w:color w:val="auto"/>
          <w:u w:val="none"/>
        </w:rPr>
        <w:t xml:space="preserve">16 marca ogłoszenie listy Laureatów (bez podania miejsc) na stronie </w:t>
      </w:r>
      <w:hyperlink r:id="rId7">
        <w:r>
          <w:rPr>
            <w:rStyle w:val="Hyperlink"/>
            <w:bCs/>
          </w:rPr>
          <w:t>www.21lo.waw.pl</w:t>
        </w:r>
      </w:hyperlink>
      <w:r>
        <w:rPr>
          <w:rStyle w:val="Hyperlink"/>
          <w:bCs/>
          <w:color w:val="auto"/>
          <w:u w:val="none"/>
        </w:rPr>
        <w:t xml:space="preserve"> </w:t>
      </w:r>
    </w:p>
    <w:p>
      <w:pPr>
        <w:pStyle w:val="Normal"/>
        <w:spacing w:lineRule="atLeast" w:line="23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spacing w:lineRule="atLeast" w:line="230"/>
        <w:jc w:val="both"/>
        <w:rPr>
          <w:color w:val="C00000"/>
        </w:rPr>
      </w:pPr>
      <w:r>
        <w:rPr>
          <w:rStyle w:val="Hyperlink"/>
          <w:bCs/>
          <w:color w:val="C00000"/>
          <w:u w:val="none"/>
        </w:rPr>
        <w:t xml:space="preserve">31 marca 2026 r. o godzinie 11.00 odbędzie się gala i uroczyste ogłoszenie wyników w auli XXI LO </w:t>
      </w:r>
    </w:p>
    <w:p>
      <w:pPr>
        <w:pStyle w:val="Normal"/>
        <w:spacing w:lineRule="atLeast" w:line="230"/>
        <w:jc w:val="both"/>
        <w:rPr>
          <w:color w:val="C00000"/>
        </w:rPr>
      </w:pPr>
      <w:r>
        <w:rPr>
          <w:rStyle w:val="Hyperlink"/>
          <w:bCs/>
          <w:color w:val="C00000"/>
          <w:u w:val="none"/>
        </w:rPr>
        <w:t>im. Hugona Kołłątaja (ul. Metrykantów 3 w Warszawie).</w:t>
      </w:r>
    </w:p>
    <w:p>
      <w:pPr>
        <w:pStyle w:val="Normal"/>
        <w:spacing w:lineRule="atLeast" w:line="230"/>
        <w:jc w:val="both"/>
        <w:rPr>
          <w:rStyle w:val="Hyperlink"/>
          <w:bCs/>
          <w:color w:val="auto"/>
          <w:u w:val="none"/>
        </w:rPr>
      </w:pPr>
      <w:r>
        <w:rPr>
          <w:bCs/>
          <w:color w:val="auto"/>
          <w:u w:val="none"/>
        </w:rPr>
      </w:r>
    </w:p>
    <w:p>
      <w:pPr>
        <w:pStyle w:val="Normal"/>
        <w:spacing w:lineRule="atLeast" w:line="230"/>
        <w:jc w:val="both"/>
        <w:rPr>
          <w:rStyle w:val="Hyperlink"/>
          <w:bCs/>
          <w:color w:val="auto"/>
          <w:u w:val="none"/>
        </w:rPr>
      </w:pPr>
      <w:r>
        <w:rPr>
          <w:bCs/>
          <w:color w:val="auto"/>
          <w:u w:val="none"/>
        </w:rPr>
      </w:r>
    </w:p>
    <w:p>
      <w:pPr>
        <w:pStyle w:val="Normal"/>
        <w:spacing w:lineRule="atLeast" w:line="230"/>
        <w:jc w:val="both"/>
        <w:rPr>
          <w:rStyle w:val="Hyperlink"/>
          <w:bCs/>
          <w:color w:val="auto"/>
          <w:u w:val="none"/>
        </w:rPr>
      </w:pPr>
      <w:r>
        <w:rPr>
          <w:bCs/>
          <w:color w:val="auto"/>
          <w:u w:val="none"/>
        </w:rPr>
      </w:r>
    </w:p>
    <w:p>
      <w:pPr>
        <w:pStyle w:val="Normal"/>
        <w:spacing w:lineRule="atLeast" w:line="230"/>
        <w:jc w:val="both"/>
        <w:rPr/>
      </w:pPr>
      <w:r>
        <w:rPr>
          <w:rStyle w:val="Hyperlink"/>
          <w:bCs/>
          <w:color w:val="auto"/>
          <w:u w:val="none"/>
        </w:rPr>
        <w:t xml:space="preserve">                                                                                                </w:t>
      </w:r>
      <w:r>
        <w:rPr>
          <w:rStyle w:val="Hyperlink"/>
          <w:bCs/>
          <w:color w:val="auto"/>
          <w:u w:val="none"/>
        </w:rPr>
        <w:t xml:space="preserve">Wioletta Borowik    Beata Lewicka        </w:t>
      </w:r>
    </w:p>
    <w:p>
      <w:pPr>
        <w:pStyle w:val="Normal"/>
        <w:spacing w:lineRule="atLeast" w:line="230"/>
        <w:jc w:val="both"/>
        <w:rPr/>
      </w:pPr>
      <w:r>
        <w:rPr>
          <w:rStyle w:val="Hyperlink"/>
          <w:bCs/>
          <w:color w:val="auto"/>
          <w:u w:val="none"/>
        </w:rPr>
        <w:t xml:space="preserve">                                                                                                          </w:t>
      </w:r>
      <w:r>
        <w:rPr>
          <w:rStyle w:val="Hyperlink"/>
          <w:bCs/>
          <w:color w:val="auto"/>
          <w:u w:val="none"/>
        </w:rPr>
        <w:t>koordynatorki konkursu</w:t>
      </w:r>
    </w:p>
    <w:sectPr>
      <w:type w:val="nextPage"/>
      <w:pgSz w:w="11906" w:h="16838"/>
      <w:pgMar w:left="709" w:right="849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0"/>
        </w:tabs>
        <w:ind w:start="1800" w:hanging="720"/>
      </w:pPr>
      <w:rPr>
        <w:sz w:val="20"/>
        <w:b/>
        <w:rFonts w:cs="Arial"/>
        <w:color w:themeColor="dark1" w:val="000000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16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88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60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32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04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76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48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200" w:hanging="180"/>
      </w:pPr>
      <w:rPr/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Liberation Serif" w:hAnsi="Liberation Serif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7">
    <w:lvl w:ilvl="0">
      <w:start w:val="1"/>
      <w:numFmt w:val="bullet"/>
      <w:lvlText w:val="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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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rong">
    <w:name w:val="Strong"/>
    <w:basedOn w:val="DefaultParagraphFont"/>
    <w:qFormat/>
    <w:rPr>
      <w:b/>
      <w:bCs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Znakiprzypiswdolnych" w:customStyle="1">
    <w:name w:val="Znaki przypisów dolnych"/>
    <w:qFormat/>
    <w:rPr/>
  </w:style>
  <w:style w:type="character" w:styleId="Znakiprzypiswkocowych" w:customStyle="1">
    <w:name w:val="Znaki przypisów końcowych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Nagwekuser" w:customStyle="1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Zawartolisty" w:customStyle="1">
    <w:name w:val="Zawartość listy"/>
    <w:basedOn w:val="Normal"/>
    <w:qFormat/>
    <w:pPr>
      <w:ind w:start="567"/>
    </w:pPr>
    <w:rPr/>
  </w:style>
  <w:style w:type="paragraph" w:styleId="ListParagraph">
    <w:name w:val="List Paragraph"/>
    <w:basedOn w:val="Normal"/>
    <w:uiPriority w:val="34"/>
    <w:qFormat/>
    <w:rsid w:val="005456c2"/>
    <w:pPr>
      <w:spacing w:before="0" w:after="0"/>
      <w:ind w:start="720"/>
      <w:contextualSpacing/>
    </w:pPr>
    <w:rPr>
      <w:rFonts w:cs="Mangal"/>
      <w:szCs w:val="21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21lo.waw.pl/" TargetMode="External"/><Relationship Id="rId4" Type="http://schemas.openxmlformats.org/officeDocument/2006/relationships/hyperlink" Target="mailto:konkursy@21lo.waw.pl" TargetMode="External"/><Relationship Id="rId5" Type="http://schemas.openxmlformats.org/officeDocument/2006/relationships/hyperlink" Target="mailto:konkursy@21lo.waw.pl" TargetMode="External"/><Relationship Id="rId6" Type="http://schemas.openxmlformats.org/officeDocument/2006/relationships/hyperlink" Target="mailto:konkursy@21lo.waw.pl" TargetMode="External"/><Relationship Id="rId7" Type="http://schemas.openxmlformats.org/officeDocument/2006/relationships/hyperlink" Target="http://www.21lo.waw.pl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LibreOffice/25.2.7.2$Windows_X86_64 LibreOffice_project/5cbfd1ab6520636bb5f7b99185aa69bd7456825d</Application>
  <AppVersion>15.0000</AppVersion>
  <Pages>2</Pages>
  <Words>733</Words>
  <Characters>4730</Characters>
  <CharactersWithSpaces>5723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2025-12-28T19:04:06Z</dcterms:created>
  <dc:creator/>
  <dc:description/>
  <dc:language>pl-PL</dc:language>
  <cp:lastModifiedBy/>
  <dcterms:modified xsi:type="dcterms:W3CDTF">2026-01-23T13:59:35Z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